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 w:rsidR="00FC5B09">
        <w:rPr>
          <w:rFonts w:ascii="Tahoma" w:hAnsi="Tahoma" w:cs="Tahoma"/>
          <w:b/>
          <w:bCs/>
        </w:rPr>
        <w:t>3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47581E" w:rsidRDefault="0047581E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DC518A" w:rsidRDefault="00DC518A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       </w:t>
      </w:r>
      <w:r w:rsidR="00C235FD" w:rsidRPr="00DC518A">
        <w:rPr>
          <w:rFonts w:ascii="Tahoma" w:hAnsi="Tahoma" w:cs="Tahoma"/>
          <w:i/>
          <w:iCs/>
          <w:sz w:val="16"/>
          <w:szCs w:val="16"/>
        </w:rPr>
        <w:t>(Piec</w:t>
      </w:r>
      <w:r w:rsidR="00C235FD" w:rsidRPr="00DC518A">
        <w:rPr>
          <w:rFonts w:ascii="Tahoma" w:hAnsi="Tahoma" w:cs="Tahoma"/>
          <w:sz w:val="16"/>
          <w:szCs w:val="16"/>
        </w:rPr>
        <w:t>zęć W</w:t>
      </w:r>
      <w:r w:rsidR="00C235FD" w:rsidRPr="00DC518A">
        <w:rPr>
          <w:rFonts w:ascii="Tahoma" w:hAnsi="Tahoma" w:cs="Tahoma"/>
          <w:i/>
          <w:iCs/>
          <w:sz w:val="16"/>
          <w:szCs w:val="16"/>
        </w:rPr>
        <w:t xml:space="preserve">ykonawcy) </w:t>
      </w:r>
      <w:r w:rsidR="00C235FD" w:rsidRPr="00DC518A">
        <w:rPr>
          <w:rFonts w:ascii="Tahoma" w:hAnsi="Tahoma" w:cs="Tahoma"/>
          <w:i/>
          <w:iCs/>
          <w:sz w:val="16"/>
          <w:szCs w:val="16"/>
        </w:rPr>
        <w:tab/>
      </w:r>
      <w:r w:rsidR="00C235FD" w:rsidRPr="00DC518A">
        <w:rPr>
          <w:rFonts w:ascii="Tahoma" w:hAnsi="Tahoma" w:cs="Tahoma"/>
          <w:i/>
          <w:iCs/>
          <w:sz w:val="16"/>
          <w:szCs w:val="16"/>
        </w:rPr>
        <w:tab/>
      </w:r>
      <w:r w:rsidR="00C235FD" w:rsidRPr="00DC518A">
        <w:rPr>
          <w:rFonts w:ascii="Tahoma" w:hAnsi="Tahoma" w:cs="Tahoma"/>
          <w:i/>
          <w:iCs/>
          <w:sz w:val="16"/>
          <w:szCs w:val="16"/>
        </w:rPr>
        <w:tab/>
      </w:r>
      <w:r w:rsidR="00C235FD" w:rsidRPr="00DC518A">
        <w:rPr>
          <w:rFonts w:ascii="Tahoma" w:hAnsi="Tahoma" w:cs="Tahoma"/>
          <w:i/>
          <w:iCs/>
          <w:sz w:val="16"/>
          <w:szCs w:val="16"/>
        </w:rPr>
        <w:tab/>
      </w:r>
      <w:r w:rsidR="00C235FD" w:rsidRPr="00DC518A">
        <w:rPr>
          <w:rFonts w:ascii="Tahoma" w:hAnsi="Tahoma" w:cs="Tahoma"/>
          <w:i/>
          <w:iCs/>
          <w:sz w:val="16"/>
          <w:szCs w:val="16"/>
        </w:rPr>
        <w:tab/>
      </w:r>
      <w:proofErr w:type="gramStart"/>
      <w:r w:rsidR="00C235FD" w:rsidRPr="00DC518A">
        <w:rPr>
          <w:rFonts w:ascii="Tahoma" w:hAnsi="Tahoma" w:cs="Tahoma"/>
          <w:i/>
          <w:iCs/>
          <w:sz w:val="16"/>
          <w:szCs w:val="16"/>
        </w:rPr>
        <w:tab/>
        <w:t xml:space="preserve">  </w:t>
      </w:r>
      <w:r w:rsidR="00C235FD" w:rsidRPr="00DC518A">
        <w:rPr>
          <w:rFonts w:ascii="Tahoma" w:hAnsi="Tahoma" w:cs="Tahoma"/>
          <w:i/>
          <w:iCs/>
          <w:sz w:val="16"/>
          <w:szCs w:val="16"/>
        </w:rPr>
        <w:tab/>
      </w:r>
      <w:proofErr w:type="gramEnd"/>
      <w:r>
        <w:rPr>
          <w:rFonts w:ascii="Tahoma" w:hAnsi="Tahoma" w:cs="Tahoma"/>
          <w:i/>
          <w:iCs/>
          <w:sz w:val="16"/>
          <w:szCs w:val="16"/>
        </w:rPr>
        <w:t xml:space="preserve"> </w:t>
      </w:r>
      <w:r w:rsidR="00C235FD" w:rsidRPr="00DC518A">
        <w:rPr>
          <w:rFonts w:ascii="Tahoma" w:hAnsi="Tahoma" w:cs="Tahoma"/>
          <w:i/>
          <w:iCs/>
          <w:sz w:val="16"/>
          <w:szCs w:val="16"/>
        </w:rPr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C235FD" w:rsidRPr="00E615F4" w:rsidRDefault="001818A4" w:rsidP="00CA05EC">
      <w:pPr>
        <w:pStyle w:val="Nagwek1"/>
        <w:rPr>
          <w:b w:val="0"/>
        </w:rPr>
      </w:pPr>
      <w:r>
        <w:t>FORMULARZ OFERTY</w:t>
      </w:r>
      <w:r w:rsidR="00C235FD" w:rsidRPr="00E615F4">
        <w:t xml:space="preserve">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F65235">
      <w:pPr>
        <w:pStyle w:val="Nagwek2"/>
      </w:pPr>
      <w:r w:rsidRPr="006858D8"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505486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9F267B">
        <w:rPr>
          <w:rFonts w:ascii="Tahoma" w:hAnsi="Tahoma" w:cs="Tahoma"/>
          <w:lang w:val="en-US"/>
        </w:rPr>
        <w:t>tel</w:t>
      </w:r>
      <w:proofErr w:type="spellEnd"/>
      <w:r w:rsidRPr="009F267B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FB2545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FB2545">
        <w:rPr>
          <w:rFonts w:ascii="Tahoma" w:hAnsi="Tahoma" w:cs="Tahoma"/>
          <w:lang w:val="en-US"/>
        </w:rPr>
        <w:t>Regon</w:t>
      </w:r>
      <w:proofErr w:type="spellEnd"/>
      <w:r w:rsidRPr="00FB2545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FB2545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  <w:lang w:val="en-US"/>
        </w:rPr>
      </w:pPr>
    </w:p>
    <w:p w:rsidR="00C235FD" w:rsidRPr="00FB2545" w:rsidRDefault="0023282C" w:rsidP="00F65235">
      <w:pPr>
        <w:pStyle w:val="Nagwek2"/>
        <w:rPr>
          <w:lang w:val="en-US"/>
        </w:rPr>
      </w:pPr>
      <w:r w:rsidRPr="00FB2545">
        <w:rPr>
          <w:lang w:val="en-US"/>
        </w:rPr>
        <w:t xml:space="preserve">II.  </w:t>
      </w:r>
    </w:p>
    <w:p w:rsidR="00C235FD" w:rsidRPr="00FB2545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C235FD" w:rsidRPr="0020312B" w:rsidRDefault="00C235FD" w:rsidP="00C94159">
      <w:pPr>
        <w:numPr>
          <w:ilvl w:val="3"/>
          <w:numId w:val="1"/>
        </w:numPr>
        <w:suppressAutoHyphens w:val="0"/>
        <w:overflowPunct/>
        <w:autoSpaceDE/>
        <w:ind w:left="284" w:hanging="284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FC5B09">
        <w:rPr>
          <w:rFonts w:ascii="Tahoma" w:hAnsi="Tahoma" w:cs="Tahoma"/>
          <w:b/>
        </w:rPr>
        <w:t xml:space="preserve">„Odbieranie i zagospodarowanie odpadów komunalnych </w:t>
      </w:r>
      <w:r w:rsidR="000D7DC3">
        <w:rPr>
          <w:rFonts w:ascii="Tahoma" w:hAnsi="Tahoma" w:cs="Tahoma"/>
          <w:b/>
        </w:rPr>
        <w:t xml:space="preserve">pochodzących </w:t>
      </w:r>
      <w:r w:rsidR="00FC5B09">
        <w:rPr>
          <w:rFonts w:ascii="Tahoma" w:hAnsi="Tahoma" w:cs="Tahoma"/>
          <w:b/>
        </w:rPr>
        <w:t>z terenu Gminy Msz</w:t>
      </w:r>
      <w:r w:rsidR="000D7DC3">
        <w:rPr>
          <w:rFonts w:ascii="Tahoma" w:hAnsi="Tahoma" w:cs="Tahoma"/>
          <w:b/>
        </w:rPr>
        <w:t>ana w okresie od 1 stycznia 2021r. do dnia 31 grudnia 2021</w:t>
      </w:r>
      <w:r w:rsidR="00FC5B09">
        <w:rPr>
          <w:rFonts w:ascii="Tahoma" w:hAnsi="Tahoma" w:cs="Tahoma"/>
          <w:b/>
        </w:rPr>
        <w:t>r.”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20312B">
        <w:rPr>
          <w:rFonts w:ascii="Tahoma" w:hAnsi="Tahoma" w:cs="Tahoma"/>
        </w:rPr>
        <w:t>zgodnie ze specyfikacją istotnych warunków zamówienia</w:t>
      </w:r>
      <w:r w:rsidR="000A7E20" w:rsidRPr="0020312B">
        <w:rPr>
          <w:rFonts w:ascii="Tahoma" w:hAnsi="Tahoma" w:cs="Tahoma"/>
        </w:rPr>
        <w:t xml:space="preserve"> wraz z jej załącznikami</w:t>
      </w:r>
      <w:r w:rsidRPr="0020312B">
        <w:rPr>
          <w:rFonts w:ascii="Tahoma" w:hAnsi="Tahoma" w:cs="Tahoma"/>
        </w:rPr>
        <w:t>,</w:t>
      </w:r>
      <w:r w:rsidRPr="0020312B">
        <w:rPr>
          <w:rFonts w:ascii="Tahoma" w:hAnsi="Tahoma" w:cs="Tahoma"/>
          <w:b/>
        </w:rPr>
        <w:t xml:space="preserve"> </w:t>
      </w:r>
      <w:r w:rsidR="000D7DC3" w:rsidRPr="0020312B">
        <w:rPr>
          <w:rFonts w:ascii="Tahoma" w:hAnsi="Tahoma" w:cs="Tahoma"/>
          <w:b/>
        </w:rPr>
        <w:t>za wykonanie</w:t>
      </w:r>
      <w:r w:rsidR="000A7E20" w:rsidRPr="0020312B">
        <w:rPr>
          <w:rFonts w:ascii="Tahoma" w:hAnsi="Tahoma" w:cs="Tahoma"/>
          <w:b/>
        </w:rPr>
        <w:t xml:space="preserve"> całego</w:t>
      </w:r>
      <w:r w:rsidR="000D7DC3" w:rsidRPr="0020312B">
        <w:rPr>
          <w:rFonts w:ascii="Tahoma" w:hAnsi="Tahoma" w:cs="Tahoma"/>
          <w:b/>
        </w:rPr>
        <w:t xml:space="preserve"> przedmiotu zamówienia oferujemy </w:t>
      </w:r>
      <w:r w:rsidR="000A7E20" w:rsidRPr="0020312B">
        <w:rPr>
          <w:rFonts w:ascii="Tahoma" w:hAnsi="Tahoma" w:cs="Tahoma"/>
          <w:b/>
        </w:rPr>
        <w:t xml:space="preserve">szacunkową </w:t>
      </w:r>
      <w:r w:rsidR="000D7DC3" w:rsidRPr="0020312B">
        <w:rPr>
          <w:rFonts w:ascii="Tahoma" w:hAnsi="Tahoma" w:cs="Tahoma"/>
          <w:b/>
        </w:rPr>
        <w:t>cenę</w:t>
      </w:r>
      <w:r w:rsidR="00197E8F" w:rsidRPr="0020312B">
        <w:rPr>
          <w:rFonts w:ascii="Tahoma" w:hAnsi="Tahoma" w:cs="Tahoma"/>
          <w:b/>
        </w:rPr>
        <w:t xml:space="preserve"> w wysokości</w:t>
      </w:r>
      <w:r w:rsidRPr="0020312B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Default="00C235FD" w:rsidP="000D7DC3">
      <w:pPr>
        <w:autoSpaceDN w:val="0"/>
        <w:adjustRightInd w:val="0"/>
        <w:spacing w:line="480" w:lineRule="auto"/>
        <w:ind w:left="360"/>
        <w:jc w:val="center"/>
        <w:rPr>
          <w:rFonts w:ascii="Tahoma" w:hAnsi="Tahoma" w:cs="Tahoma"/>
          <w:bCs/>
        </w:rPr>
      </w:pPr>
      <w:r w:rsidRPr="00FF4AEA">
        <w:rPr>
          <w:rFonts w:ascii="Tahoma" w:hAnsi="Tahoma" w:cs="Tahoma"/>
        </w:rPr>
        <w:t xml:space="preserve">……….................... </w:t>
      </w:r>
      <w:r w:rsidRPr="000D7DC3">
        <w:rPr>
          <w:rFonts w:ascii="Tahoma" w:hAnsi="Tahoma" w:cs="Tahoma"/>
          <w:b/>
          <w:bCs/>
        </w:rPr>
        <w:t xml:space="preserve">zł </w:t>
      </w:r>
      <w:r w:rsidR="000D7DC3" w:rsidRPr="000D7DC3">
        <w:rPr>
          <w:rFonts w:ascii="Tahoma" w:hAnsi="Tahoma" w:cs="Tahoma"/>
          <w:b/>
          <w:bCs/>
        </w:rPr>
        <w:t>brutto</w:t>
      </w:r>
    </w:p>
    <w:p w:rsidR="000D7DC3" w:rsidRPr="00FF4AEA" w:rsidRDefault="000D7DC3" w:rsidP="000D7DC3">
      <w:pPr>
        <w:autoSpaceDN w:val="0"/>
        <w:adjustRightInd w:val="0"/>
        <w:spacing w:line="480" w:lineRule="auto"/>
        <w:ind w:left="360"/>
        <w:jc w:val="center"/>
        <w:rPr>
          <w:rFonts w:ascii="Tahoma" w:hAnsi="Tahoma" w:cs="Tahoma"/>
        </w:rPr>
      </w:pPr>
      <w:r w:rsidRPr="007611DF">
        <w:rPr>
          <w:rFonts w:ascii="Tahoma" w:hAnsi="Tahoma" w:cs="Tahoma"/>
        </w:rPr>
        <w:t>(</w:t>
      </w:r>
      <w:proofErr w:type="gramStart"/>
      <w:r w:rsidRPr="007611DF">
        <w:rPr>
          <w:rFonts w:ascii="Tahoma" w:hAnsi="Tahoma" w:cs="Tahoma"/>
        </w:rPr>
        <w:t>słownie:.................................................</w:t>
      </w:r>
      <w:proofErr w:type="gramEnd"/>
      <w:r w:rsidRPr="007611DF">
        <w:rPr>
          <w:rFonts w:ascii="Tahoma" w:hAnsi="Tahoma" w:cs="Tahoma"/>
        </w:rPr>
        <w:t>)</w:t>
      </w:r>
      <w:r w:rsidR="00197E8F">
        <w:rPr>
          <w:rFonts w:ascii="Tahoma" w:hAnsi="Tahoma" w:cs="Tahoma"/>
        </w:rPr>
        <w:t xml:space="preserve"> w tym podatek VAT</w:t>
      </w:r>
    </w:p>
    <w:p w:rsidR="00FE124F" w:rsidRDefault="00197E8F" w:rsidP="000D7DC3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Powyższa </w:t>
      </w:r>
      <w:r w:rsidR="000A7E20">
        <w:rPr>
          <w:rFonts w:ascii="Tahoma" w:hAnsi="Tahoma" w:cs="Tahoma"/>
        </w:rPr>
        <w:t xml:space="preserve">szacunkowa </w:t>
      </w:r>
      <w:r>
        <w:rPr>
          <w:rFonts w:ascii="Tahoma" w:hAnsi="Tahoma" w:cs="Tahoma"/>
        </w:rPr>
        <w:t xml:space="preserve">cena została wyliczona według poniższej tabeli </w:t>
      </w:r>
      <w:r w:rsidR="000D4346">
        <w:rPr>
          <w:rFonts w:ascii="Tahoma" w:hAnsi="Tahoma" w:cs="Tahoma"/>
        </w:rPr>
        <w:t xml:space="preserve">nr 1 </w:t>
      </w:r>
      <w:r>
        <w:rPr>
          <w:rFonts w:ascii="Tahoma" w:hAnsi="Tahoma" w:cs="Tahoma"/>
        </w:rPr>
        <w:t>(należy wypełnić)</w:t>
      </w:r>
      <w:r w:rsidR="00FC5B09">
        <w:rPr>
          <w:rFonts w:ascii="Tahoma" w:hAnsi="Tahoma" w:cs="Tahoma"/>
        </w:rPr>
        <w:t>:</w:t>
      </w:r>
    </w:p>
    <w:p w:rsidR="00E97988" w:rsidRPr="00E97988" w:rsidRDefault="00E97988" w:rsidP="00E97988">
      <w:pPr>
        <w:pStyle w:val="Legenda"/>
        <w:keepNext/>
        <w:spacing w:after="0"/>
        <w:rPr>
          <w:color w:val="auto"/>
        </w:rPr>
      </w:pPr>
      <w:r w:rsidRPr="00E97988">
        <w:rPr>
          <w:color w:val="auto"/>
        </w:rPr>
        <w:t xml:space="preserve">Tabela </w:t>
      </w:r>
      <w:r w:rsidRPr="00E97988">
        <w:rPr>
          <w:color w:val="auto"/>
        </w:rPr>
        <w:fldChar w:fldCharType="begin"/>
      </w:r>
      <w:r w:rsidRPr="00E97988">
        <w:rPr>
          <w:color w:val="auto"/>
        </w:rPr>
        <w:instrText xml:space="preserve"> SEQ Tabela \* ARABIC </w:instrText>
      </w:r>
      <w:r w:rsidRPr="00E97988">
        <w:rPr>
          <w:color w:val="auto"/>
        </w:rPr>
        <w:fldChar w:fldCharType="separate"/>
      </w:r>
      <w:r w:rsidR="00C94159">
        <w:rPr>
          <w:noProof/>
          <w:color w:val="auto"/>
        </w:rPr>
        <w:t>1</w:t>
      </w:r>
      <w:r w:rsidRPr="00E97988">
        <w:rPr>
          <w:color w:val="auto"/>
        </w:rPr>
        <w:fldChar w:fldCharType="end"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85"/>
        <w:gridCol w:w="3726"/>
        <w:gridCol w:w="1697"/>
        <w:gridCol w:w="1323"/>
        <w:gridCol w:w="1723"/>
      </w:tblGrid>
      <w:tr w:rsidR="00473C52" w:rsidTr="00E97988">
        <w:tc>
          <w:tcPr>
            <w:tcW w:w="485" w:type="dxa"/>
          </w:tcPr>
          <w:p w:rsidR="00473C52" w:rsidRDefault="00473C52" w:rsidP="00197E8F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3868" w:type="dxa"/>
            <w:vAlign w:val="center"/>
          </w:tcPr>
          <w:p w:rsidR="00473C52" w:rsidRDefault="00473C52" w:rsidP="00197E8F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Rodzaj odpadu</w:t>
            </w:r>
          </w:p>
        </w:tc>
        <w:tc>
          <w:tcPr>
            <w:tcW w:w="1710" w:type="dxa"/>
            <w:vAlign w:val="center"/>
          </w:tcPr>
          <w:p w:rsidR="00473C52" w:rsidRDefault="00473C52" w:rsidP="00197E8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Prognozowana masa odpadów w ciągu trwania umowy [Mg]</w:t>
            </w:r>
          </w:p>
        </w:tc>
        <w:tc>
          <w:tcPr>
            <w:tcW w:w="1323" w:type="dxa"/>
            <w:vAlign w:val="center"/>
          </w:tcPr>
          <w:p w:rsidR="00473C52" w:rsidRDefault="00473C52" w:rsidP="00197E8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Cena jednostkowa netto PLN za 1 Mg</w:t>
            </w:r>
          </w:p>
        </w:tc>
        <w:tc>
          <w:tcPr>
            <w:tcW w:w="1794" w:type="dxa"/>
            <w:vAlign w:val="center"/>
          </w:tcPr>
          <w:p w:rsidR="00473C52" w:rsidRDefault="00473C52" w:rsidP="00197E8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Cena netto PLN</w:t>
            </w:r>
          </w:p>
          <w:p w:rsidR="00473C52" w:rsidRDefault="00473C52" w:rsidP="00473C52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(c x d)</w:t>
            </w:r>
          </w:p>
        </w:tc>
      </w:tr>
      <w:tr w:rsidR="00473C52" w:rsidTr="00E97988">
        <w:trPr>
          <w:trHeight w:val="262"/>
        </w:trPr>
        <w:tc>
          <w:tcPr>
            <w:tcW w:w="485" w:type="dxa"/>
          </w:tcPr>
          <w:p w:rsidR="00473C52" w:rsidRDefault="00473C52" w:rsidP="00197E8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</w:t>
            </w:r>
          </w:p>
        </w:tc>
        <w:tc>
          <w:tcPr>
            <w:tcW w:w="3868" w:type="dxa"/>
            <w:vAlign w:val="center"/>
          </w:tcPr>
          <w:p w:rsidR="00473C52" w:rsidRDefault="00473C52" w:rsidP="00197E8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</w:t>
            </w:r>
          </w:p>
        </w:tc>
        <w:tc>
          <w:tcPr>
            <w:tcW w:w="1710" w:type="dxa"/>
            <w:vAlign w:val="center"/>
          </w:tcPr>
          <w:p w:rsidR="00473C52" w:rsidRDefault="00473C52" w:rsidP="00197E8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</w:t>
            </w:r>
          </w:p>
        </w:tc>
        <w:tc>
          <w:tcPr>
            <w:tcW w:w="1323" w:type="dxa"/>
            <w:vAlign w:val="center"/>
          </w:tcPr>
          <w:p w:rsidR="00473C52" w:rsidRDefault="00473C52" w:rsidP="00197E8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</w:p>
        </w:tc>
        <w:tc>
          <w:tcPr>
            <w:tcW w:w="1794" w:type="dxa"/>
            <w:vAlign w:val="center"/>
          </w:tcPr>
          <w:p w:rsidR="00473C52" w:rsidRDefault="00473C52" w:rsidP="00197E8F">
            <w:pPr>
              <w:autoSpaceDN w:val="0"/>
              <w:adjustRightInd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</w:t>
            </w:r>
          </w:p>
        </w:tc>
      </w:tr>
      <w:tr w:rsidR="00473C52" w:rsidTr="00E97988">
        <w:tc>
          <w:tcPr>
            <w:tcW w:w="485" w:type="dxa"/>
            <w:vAlign w:val="center"/>
          </w:tcPr>
          <w:p w:rsidR="00473C52" w:rsidRPr="000A7E20" w:rsidRDefault="00473C52" w:rsidP="00473C5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3868" w:type="dxa"/>
            <w:vAlign w:val="center"/>
          </w:tcPr>
          <w:p w:rsidR="00473C52" w:rsidRPr="000A7E20" w:rsidRDefault="00473C52" w:rsidP="005B650E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Niesegregowane (zmieszane) odpady komunalne (200301)</w:t>
            </w:r>
          </w:p>
        </w:tc>
        <w:tc>
          <w:tcPr>
            <w:tcW w:w="1710" w:type="dxa"/>
            <w:vAlign w:val="center"/>
          </w:tcPr>
          <w:p w:rsidR="00473C52" w:rsidRPr="000A7E20" w:rsidRDefault="00473C52" w:rsidP="000A7E20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790</w:t>
            </w:r>
            <w:r w:rsidRPr="000A7E20">
              <w:rPr>
                <w:rFonts w:ascii="Tahoma" w:hAnsi="Tahoma" w:cs="Tahoma"/>
                <w:b/>
              </w:rPr>
              <w:t>,00</w:t>
            </w:r>
          </w:p>
        </w:tc>
        <w:tc>
          <w:tcPr>
            <w:tcW w:w="1323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485" w:type="dxa"/>
            <w:vAlign w:val="center"/>
          </w:tcPr>
          <w:p w:rsidR="00473C52" w:rsidRPr="000A7E20" w:rsidRDefault="00473C52" w:rsidP="00473C5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3868" w:type="dxa"/>
            <w:vAlign w:val="center"/>
          </w:tcPr>
          <w:p w:rsidR="00473C52" w:rsidRPr="000A7E20" w:rsidRDefault="00473C52" w:rsidP="005B650E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 xml:space="preserve">Odpady </w:t>
            </w:r>
            <w:proofErr w:type="gramStart"/>
            <w:r w:rsidRPr="000A7E20">
              <w:rPr>
                <w:rFonts w:ascii="Tahoma" w:hAnsi="Tahoma" w:cs="Tahoma"/>
                <w:sz w:val="18"/>
                <w:szCs w:val="18"/>
              </w:rPr>
              <w:t>wielkogabarytowe  (</w:t>
            </w:r>
            <w:proofErr w:type="gramEnd"/>
            <w:r w:rsidRPr="000A7E20">
              <w:rPr>
                <w:rFonts w:ascii="Tahoma" w:hAnsi="Tahoma" w:cs="Tahoma"/>
                <w:sz w:val="18"/>
                <w:szCs w:val="18"/>
              </w:rPr>
              <w:t>200307)</w:t>
            </w:r>
          </w:p>
        </w:tc>
        <w:tc>
          <w:tcPr>
            <w:tcW w:w="1710" w:type="dxa"/>
            <w:vAlign w:val="center"/>
          </w:tcPr>
          <w:p w:rsidR="00473C52" w:rsidRPr="000A7E20" w:rsidRDefault="00473C52" w:rsidP="000A7E20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0A7E20">
              <w:rPr>
                <w:rFonts w:ascii="Tahoma" w:hAnsi="Tahoma" w:cs="Tahoma"/>
                <w:b/>
              </w:rPr>
              <w:t>140,00</w:t>
            </w:r>
          </w:p>
        </w:tc>
        <w:tc>
          <w:tcPr>
            <w:tcW w:w="1323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485" w:type="dxa"/>
            <w:vAlign w:val="center"/>
          </w:tcPr>
          <w:p w:rsidR="00473C52" w:rsidRDefault="00473C52" w:rsidP="00473C5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3868" w:type="dxa"/>
            <w:vAlign w:val="center"/>
          </w:tcPr>
          <w:p w:rsidR="00473C52" w:rsidRPr="000A7E20" w:rsidRDefault="00473C52" w:rsidP="005B650E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Bioodpady</w:t>
            </w:r>
            <w:r w:rsidRPr="000A7E20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gramStart"/>
            <w:r w:rsidRPr="000A7E20">
              <w:rPr>
                <w:rFonts w:ascii="Tahoma" w:hAnsi="Tahoma" w:cs="Tahoma"/>
                <w:sz w:val="18"/>
                <w:szCs w:val="18"/>
              </w:rPr>
              <w:t xml:space="preserve">   (</w:t>
            </w:r>
            <w:proofErr w:type="gramEnd"/>
            <w:r w:rsidRPr="000A7E20">
              <w:rPr>
                <w:rFonts w:ascii="Tahoma" w:hAnsi="Tahoma" w:cs="Tahoma"/>
                <w:sz w:val="18"/>
                <w:szCs w:val="18"/>
              </w:rPr>
              <w:t>200201)</w:t>
            </w:r>
          </w:p>
        </w:tc>
        <w:tc>
          <w:tcPr>
            <w:tcW w:w="1710" w:type="dxa"/>
            <w:vAlign w:val="center"/>
          </w:tcPr>
          <w:p w:rsidR="00473C52" w:rsidRPr="000A7E20" w:rsidRDefault="00473C52" w:rsidP="0053637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0A7E20">
              <w:rPr>
                <w:rFonts w:ascii="Tahoma" w:hAnsi="Tahoma" w:cs="Tahoma"/>
                <w:b/>
              </w:rPr>
              <w:t>3</w:t>
            </w:r>
            <w:r>
              <w:rPr>
                <w:rFonts w:ascii="Tahoma" w:hAnsi="Tahoma" w:cs="Tahoma"/>
                <w:b/>
              </w:rPr>
              <w:t>50</w:t>
            </w:r>
            <w:r w:rsidRPr="000A7E20">
              <w:rPr>
                <w:rFonts w:ascii="Tahoma" w:hAnsi="Tahoma" w:cs="Tahoma"/>
                <w:b/>
              </w:rPr>
              <w:t>,00</w:t>
            </w:r>
          </w:p>
        </w:tc>
        <w:tc>
          <w:tcPr>
            <w:tcW w:w="1323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485" w:type="dxa"/>
            <w:vAlign w:val="center"/>
          </w:tcPr>
          <w:p w:rsidR="00473C52" w:rsidRPr="000A7E20" w:rsidRDefault="00473C52" w:rsidP="00473C5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3868" w:type="dxa"/>
            <w:vAlign w:val="center"/>
          </w:tcPr>
          <w:p w:rsidR="00473C52" w:rsidRPr="000A7E20" w:rsidRDefault="00473C52" w:rsidP="005B650E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Odpady remontowo-budowlane (170101, 170107, 170904)</w:t>
            </w:r>
          </w:p>
        </w:tc>
        <w:tc>
          <w:tcPr>
            <w:tcW w:w="1710" w:type="dxa"/>
            <w:vAlign w:val="center"/>
          </w:tcPr>
          <w:p w:rsidR="00473C52" w:rsidRPr="000A7E20" w:rsidRDefault="00473C52" w:rsidP="0053637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0A7E20">
              <w:rPr>
                <w:rFonts w:ascii="Tahoma" w:hAnsi="Tahoma" w:cs="Tahoma"/>
                <w:b/>
              </w:rPr>
              <w:t>2</w:t>
            </w:r>
            <w:r>
              <w:rPr>
                <w:rFonts w:ascii="Tahoma" w:hAnsi="Tahoma" w:cs="Tahoma"/>
                <w:b/>
              </w:rPr>
              <w:t>60</w:t>
            </w:r>
            <w:r w:rsidRPr="000A7E20">
              <w:rPr>
                <w:rFonts w:ascii="Tahoma" w:hAnsi="Tahoma" w:cs="Tahoma"/>
                <w:b/>
              </w:rPr>
              <w:t>,00</w:t>
            </w:r>
          </w:p>
        </w:tc>
        <w:tc>
          <w:tcPr>
            <w:tcW w:w="1323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485" w:type="dxa"/>
            <w:vAlign w:val="center"/>
          </w:tcPr>
          <w:p w:rsidR="00473C52" w:rsidRPr="000A7E20" w:rsidRDefault="00473C52" w:rsidP="00473C5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3868" w:type="dxa"/>
            <w:vAlign w:val="center"/>
          </w:tcPr>
          <w:p w:rsidR="00473C52" w:rsidRPr="000A7E20" w:rsidRDefault="00473C52" w:rsidP="00536371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 xml:space="preserve">Zużyty sprzęt </w:t>
            </w:r>
            <w:r>
              <w:rPr>
                <w:rFonts w:ascii="Tahoma" w:hAnsi="Tahoma" w:cs="Tahoma"/>
                <w:sz w:val="18"/>
                <w:szCs w:val="18"/>
              </w:rPr>
              <w:t xml:space="preserve">elektryczny </w:t>
            </w:r>
            <w:r>
              <w:rPr>
                <w:rFonts w:ascii="Tahoma" w:hAnsi="Tahoma" w:cs="Tahoma"/>
                <w:sz w:val="18"/>
                <w:szCs w:val="18"/>
              </w:rPr>
              <w:br/>
              <w:t>i elektroniczny</w:t>
            </w:r>
            <w:r w:rsidRPr="000A7E20">
              <w:rPr>
                <w:rFonts w:ascii="Tahoma" w:hAnsi="Tahoma" w:cs="Tahoma"/>
                <w:sz w:val="18"/>
                <w:szCs w:val="18"/>
              </w:rPr>
              <w:t xml:space="preserve"> (200135*, 200136)</w:t>
            </w:r>
          </w:p>
        </w:tc>
        <w:tc>
          <w:tcPr>
            <w:tcW w:w="1710" w:type="dxa"/>
            <w:vAlign w:val="center"/>
          </w:tcPr>
          <w:p w:rsidR="00473C52" w:rsidRPr="000A7E20" w:rsidRDefault="00473C52" w:rsidP="000A7E20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0A7E20">
              <w:rPr>
                <w:rFonts w:ascii="Tahoma" w:hAnsi="Tahoma" w:cs="Tahoma"/>
                <w:b/>
              </w:rPr>
              <w:t>9,00</w:t>
            </w:r>
          </w:p>
        </w:tc>
        <w:tc>
          <w:tcPr>
            <w:tcW w:w="1323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485" w:type="dxa"/>
            <w:vAlign w:val="center"/>
          </w:tcPr>
          <w:p w:rsidR="00473C52" w:rsidRPr="000A7E20" w:rsidRDefault="00473C52" w:rsidP="00473C5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6.</w:t>
            </w:r>
          </w:p>
        </w:tc>
        <w:tc>
          <w:tcPr>
            <w:tcW w:w="3868" w:type="dxa"/>
            <w:vAlign w:val="center"/>
          </w:tcPr>
          <w:p w:rsidR="00473C52" w:rsidRPr="000A7E20" w:rsidRDefault="00473C52" w:rsidP="00536371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 xml:space="preserve">Papier </w:t>
            </w:r>
            <w:r>
              <w:rPr>
                <w:rFonts w:ascii="Tahoma" w:hAnsi="Tahoma" w:cs="Tahoma"/>
                <w:sz w:val="18"/>
                <w:szCs w:val="18"/>
              </w:rPr>
              <w:t xml:space="preserve">i tektura, opakowania </w:t>
            </w:r>
            <w:r>
              <w:rPr>
                <w:rFonts w:ascii="Tahoma" w:hAnsi="Tahoma" w:cs="Tahoma"/>
                <w:sz w:val="18"/>
                <w:szCs w:val="18"/>
              </w:rPr>
              <w:br/>
              <w:t>z papieru i tektury</w:t>
            </w:r>
            <w:r w:rsidRPr="000A7E20">
              <w:rPr>
                <w:rFonts w:ascii="Tahoma" w:hAnsi="Tahoma" w:cs="Tahoma"/>
                <w:sz w:val="18"/>
                <w:szCs w:val="18"/>
              </w:rPr>
              <w:t xml:space="preserve"> (150101</w:t>
            </w:r>
            <w:r>
              <w:rPr>
                <w:rFonts w:ascii="Tahoma" w:hAnsi="Tahoma" w:cs="Tahoma"/>
                <w:sz w:val="18"/>
                <w:szCs w:val="18"/>
              </w:rPr>
              <w:t>, 200101</w:t>
            </w:r>
            <w:r w:rsidRPr="000A7E20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710" w:type="dxa"/>
            <w:vAlign w:val="center"/>
          </w:tcPr>
          <w:p w:rsidR="00473C52" w:rsidRPr="000A7E20" w:rsidRDefault="00473C52" w:rsidP="000A7E20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0A7E20">
              <w:rPr>
                <w:rFonts w:ascii="Tahoma" w:hAnsi="Tahoma" w:cs="Tahoma"/>
                <w:b/>
              </w:rPr>
              <w:t>11,00</w:t>
            </w:r>
          </w:p>
        </w:tc>
        <w:tc>
          <w:tcPr>
            <w:tcW w:w="1323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485" w:type="dxa"/>
            <w:vAlign w:val="center"/>
          </w:tcPr>
          <w:p w:rsidR="00473C52" w:rsidRPr="000A7E20" w:rsidRDefault="00473C52" w:rsidP="00473C5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3868" w:type="dxa"/>
            <w:vAlign w:val="center"/>
          </w:tcPr>
          <w:p w:rsidR="00473C52" w:rsidRPr="000A7E20" w:rsidRDefault="00473C52" w:rsidP="005B650E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Szkło i opakowania ze szkła (200102, 150107)</w:t>
            </w:r>
          </w:p>
        </w:tc>
        <w:tc>
          <w:tcPr>
            <w:tcW w:w="1710" w:type="dxa"/>
            <w:vAlign w:val="center"/>
          </w:tcPr>
          <w:p w:rsidR="00473C52" w:rsidRPr="000A7E20" w:rsidRDefault="00473C52" w:rsidP="0053637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0A7E20">
              <w:rPr>
                <w:rFonts w:ascii="Tahoma" w:hAnsi="Tahoma" w:cs="Tahoma"/>
                <w:b/>
              </w:rPr>
              <w:t>1</w:t>
            </w:r>
            <w:r>
              <w:rPr>
                <w:rFonts w:ascii="Tahoma" w:hAnsi="Tahoma" w:cs="Tahoma"/>
                <w:b/>
              </w:rPr>
              <w:t>90</w:t>
            </w:r>
            <w:r w:rsidRPr="000A7E20">
              <w:rPr>
                <w:rFonts w:ascii="Tahoma" w:hAnsi="Tahoma" w:cs="Tahoma"/>
                <w:b/>
              </w:rPr>
              <w:t>,00</w:t>
            </w:r>
          </w:p>
        </w:tc>
        <w:tc>
          <w:tcPr>
            <w:tcW w:w="1323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485" w:type="dxa"/>
            <w:vAlign w:val="center"/>
          </w:tcPr>
          <w:p w:rsidR="00473C52" w:rsidRPr="000A7E20" w:rsidRDefault="00473C52" w:rsidP="00473C5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3868" w:type="dxa"/>
            <w:vAlign w:val="center"/>
          </w:tcPr>
          <w:p w:rsidR="00473C52" w:rsidRPr="000A7E20" w:rsidRDefault="00473C52" w:rsidP="005B650E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Zmieszane odpady opakowaniowe</w:t>
            </w:r>
            <w:r>
              <w:rPr>
                <w:rFonts w:ascii="Tahoma" w:hAnsi="Tahoma" w:cs="Tahoma"/>
                <w:sz w:val="18"/>
                <w:szCs w:val="18"/>
              </w:rPr>
              <w:t>, opakowania z tworzyw sztucznych</w:t>
            </w:r>
            <w:r w:rsidRPr="000A7E20">
              <w:rPr>
                <w:rFonts w:ascii="Tahoma" w:hAnsi="Tahoma" w:cs="Tahoma"/>
                <w:sz w:val="18"/>
                <w:szCs w:val="18"/>
              </w:rPr>
              <w:t xml:space="preserve"> (15010</w:t>
            </w:r>
            <w:r>
              <w:rPr>
                <w:rFonts w:ascii="Tahoma" w:hAnsi="Tahoma" w:cs="Tahoma"/>
                <w:sz w:val="18"/>
                <w:szCs w:val="18"/>
              </w:rPr>
              <w:t>2, 15010</w:t>
            </w:r>
            <w:r w:rsidRPr="000A7E20">
              <w:rPr>
                <w:rFonts w:ascii="Tahoma" w:hAnsi="Tahoma" w:cs="Tahoma"/>
                <w:sz w:val="18"/>
                <w:szCs w:val="18"/>
              </w:rPr>
              <w:t>6)</w:t>
            </w:r>
          </w:p>
        </w:tc>
        <w:tc>
          <w:tcPr>
            <w:tcW w:w="1710" w:type="dxa"/>
            <w:vAlign w:val="center"/>
          </w:tcPr>
          <w:p w:rsidR="00473C52" w:rsidRPr="000A7E20" w:rsidRDefault="00473C52" w:rsidP="0053637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0A7E20">
              <w:rPr>
                <w:rFonts w:ascii="Tahoma" w:hAnsi="Tahoma" w:cs="Tahoma"/>
                <w:b/>
              </w:rPr>
              <w:t>2</w:t>
            </w:r>
            <w:r>
              <w:rPr>
                <w:rFonts w:ascii="Tahoma" w:hAnsi="Tahoma" w:cs="Tahoma"/>
                <w:b/>
              </w:rPr>
              <w:t>6</w:t>
            </w:r>
            <w:r w:rsidRPr="000A7E20">
              <w:rPr>
                <w:rFonts w:ascii="Tahoma" w:hAnsi="Tahoma" w:cs="Tahoma"/>
                <w:b/>
              </w:rPr>
              <w:t>0,00</w:t>
            </w:r>
          </w:p>
        </w:tc>
        <w:tc>
          <w:tcPr>
            <w:tcW w:w="1323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485" w:type="dxa"/>
            <w:vAlign w:val="center"/>
          </w:tcPr>
          <w:p w:rsidR="00473C52" w:rsidRPr="000A7E20" w:rsidRDefault="00473C52" w:rsidP="00473C5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9.</w:t>
            </w:r>
          </w:p>
        </w:tc>
        <w:tc>
          <w:tcPr>
            <w:tcW w:w="3868" w:type="dxa"/>
            <w:vAlign w:val="center"/>
          </w:tcPr>
          <w:p w:rsidR="00473C52" w:rsidRPr="000A7E20" w:rsidRDefault="00473C52" w:rsidP="005B650E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A7E20">
              <w:rPr>
                <w:rFonts w:ascii="Tahoma" w:hAnsi="Tahoma" w:cs="Tahoma"/>
                <w:sz w:val="18"/>
                <w:szCs w:val="18"/>
              </w:rPr>
              <w:t>Inne frakcje zbierane w sposób selektywny (żużle, popioły) (200199)</w:t>
            </w:r>
          </w:p>
        </w:tc>
        <w:tc>
          <w:tcPr>
            <w:tcW w:w="1710" w:type="dxa"/>
            <w:vAlign w:val="center"/>
          </w:tcPr>
          <w:p w:rsidR="00473C52" w:rsidRPr="000A7E20" w:rsidRDefault="00473C52" w:rsidP="0053637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 w:rsidRPr="000A7E20">
              <w:rPr>
                <w:rFonts w:ascii="Tahoma" w:hAnsi="Tahoma" w:cs="Tahoma"/>
                <w:b/>
              </w:rPr>
              <w:t>8</w:t>
            </w:r>
            <w:r>
              <w:rPr>
                <w:rFonts w:ascii="Tahoma" w:hAnsi="Tahoma" w:cs="Tahoma"/>
                <w:b/>
              </w:rPr>
              <w:t>60</w:t>
            </w:r>
            <w:r w:rsidRPr="000A7E20">
              <w:rPr>
                <w:rFonts w:ascii="Tahoma" w:hAnsi="Tahoma" w:cs="Tahoma"/>
                <w:b/>
              </w:rPr>
              <w:t>,00</w:t>
            </w:r>
          </w:p>
        </w:tc>
        <w:tc>
          <w:tcPr>
            <w:tcW w:w="1323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485" w:type="dxa"/>
            <w:vAlign w:val="center"/>
          </w:tcPr>
          <w:p w:rsidR="00473C52" w:rsidRPr="00536371" w:rsidRDefault="00473C52" w:rsidP="00473C5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3868" w:type="dxa"/>
            <w:vAlign w:val="center"/>
          </w:tcPr>
          <w:p w:rsidR="00473C52" w:rsidRPr="00536371" w:rsidRDefault="00473C52" w:rsidP="00536371">
            <w:pPr>
              <w:rPr>
                <w:rFonts w:ascii="Tahoma" w:hAnsi="Tahoma" w:cs="Tahoma"/>
                <w:sz w:val="18"/>
                <w:szCs w:val="18"/>
              </w:rPr>
            </w:pPr>
            <w:r w:rsidRPr="00536371">
              <w:rPr>
                <w:rFonts w:ascii="Tahoma" w:hAnsi="Tahoma" w:cs="Tahoma"/>
                <w:sz w:val="18"/>
                <w:szCs w:val="18"/>
              </w:rPr>
              <w:t>Zużyte opony (160103)</w:t>
            </w:r>
          </w:p>
        </w:tc>
        <w:tc>
          <w:tcPr>
            <w:tcW w:w="1710" w:type="dxa"/>
            <w:vAlign w:val="center"/>
          </w:tcPr>
          <w:p w:rsidR="00473C52" w:rsidRPr="000A7E20" w:rsidRDefault="00473C52" w:rsidP="0053637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10</w:t>
            </w:r>
            <w:r w:rsidRPr="000A7E20">
              <w:rPr>
                <w:rFonts w:ascii="Tahoma" w:hAnsi="Tahoma" w:cs="Tahoma"/>
                <w:b/>
              </w:rPr>
              <w:t>,00</w:t>
            </w:r>
          </w:p>
        </w:tc>
        <w:tc>
          <w:tcPr>
            <w:tcW w:w="1323" w:type="dxa"/>
          </w:tcPr>
          <w:p w:rsidR="00473C52" w:rsidRDefault="00473C52" w:rsidP="0053637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473C52" w:rsidRDefault="00473C52" w:rsidP="0053637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485" w:type="dxa"/>
            <w:vAlign w:val="center"/>
          </w:tcPr>
          <w:p w:rsidR="00473C52" w:rsidRPr="00536371" w:rsidRDefault="00473C52" w:rsidP="00473C5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11.</w:t>
            </w:r>
          </w:p>
        </w:tc>
        <w:tc>
          <w:tcPr>
            <w:tcW w:w="3868" w:type="dxa"/>
            <w:vAlign w:val="center"/>
          </w:tcPr>
          <w:p w:rsidR="00473C52" w:rsidRPr="00536371" w:rsidRDefault="00473C52" w:rsidP="00536371">
            <w:pPr>
              <w:rPr>
                <w:rFonts w:ascii="Tahoma" w:hAnsi="Tahoma" w:cs="Tahoma"/>
                <w:sz w:val="18"/>
                <w:szCs w:val="18"/>
              </w:rPr>
            </w:pPr>
            <w:r w:rsidRPr="00536371">
              <w:rPr>
                <w:rFonts w:ascii="Tahoma" w:hAnsi="Tahoma" w:cs="Tahoma"/>
                <w:sz w:val="18"/>
                <w:szCs w:val="18"/>
              </w:rPr>
              <w:t>Przeterminowane leki i chemikalia (200132)</w:t>
            </w:r>
          </w:p>
        </w:tc>
        <w:tc>
          <w:tcPr>
            <w:tcW w:w="1710" w:type="dxa"/>
            <w:vAlign w:val="center"/>
          </w:tcPr>
          <w:p w:rsidR="00473C52" w:rsidRPr="000A7E20" w:rsidRDefault="00473C52" w:rsidP="00536371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0,10</w:t>
            </w:r>
          </w:p>
        </w:tc>
        <w:tc>
          <w:tcPr>
            <w:tcW w:w="1323" w:type="dxa"/>
          </w:tcPr>
          <w:p w:rsidR="00473C52" w:rsidRDefault="00473C52" w:rsidP="0053637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473C52" w:rsidRDefault="00473C52" w:rsidP="00536371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485" w:type="dxa"/>
            <w:vAlign w:val="center"/>
          </w:tcPr>
          <w:p w:rsidR="00473C52" w:rsidRDefault="00473C52" w:rsidP="00473C52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12.</w:t>
            </w:r>
          </w:p>
        </w:tc>
        <w:tc>
          <w:tcPr>
            <w:tcW w:w="3868" w:type="dxa"/>
            <w:vAlign w:val="center"/>
          </w:tcPr>
          <w:p w:rsidR="00473C52" w:rsidRDefault="00B658D5" w:rsidP="005B650E">
            <w:pPr>
              <w:widowControl w:val="0"/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Odzież i tekstylia (200110, 200111)</w:t>
            </w:r>
          </w:p>
        </w:tc>
        <w:tc>
          <w:tcPr>
            <w:tcW w:w="1710" w:type="dxa"/>
            <w:vAlign w:val="center"/>
          </w:tcPr>
          <w:p w:rsidR="00473C52" w:rsidRDefault="00B658D5" w:rsidP="00B658D5">
            <w:pPr>
              <w:widowControl w:val="0"/>
              <w:autoSpaceDN w:val="0"/>
              <w:adjustRightInd w:val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15</w:t>
            </w:r>
            <w:r w:rsidR="00473C52">
              <w:rPr>
                <w:rFonts w:ascii="Tahoma" w:hAnsi="Tahoma" w:cs="Tahoma"/>
                <w:b/>
              </w:rPr>
              <w:t>,</w:t>
            </w:r>
            <w:r>
              <w:rPr>
                <w:rFonts w:ascii="Tahoma" w:hAnsi="Tahoma" w:cs="Tahoma"/>
                <w:b/>
              </w:rPr>
              <w:t>0</w:t>
            </w:r>
            <w:r w:rsidR="00473C52">
              <w:rPr>
                <w:rFonts w:ascii="Tahoma" w:hAnsi="Tahoma" w:cs="Tahoma"/>
                <w:b/>
              </w:rPr>
              <w:t>0</w:t>
            </w:r>
          </w:p>
        </w:tc>
        <w:tc>
          <w:tcPr>
            <w:tcW w:w="1323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  <w:tc>
          <w:tcPr>
            <w:tcW w:w="1794" w:type="dxa"/>
          </w:tcPr>
          <w:p w:rsidR="00473C52" w:rsidRDefault="00473C52" w:rsidP="000D7DC3">
            <w:pPr>
              <w:autoSpaceDN w:val="0"/>
              <w:adjustRightInd w:val="0"/>
              <w:spacing w:line="480" w:lineRule="auto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7386" w:type="dxa"/>
            <w:gridSpan w:val="4"/>
            <w:vAlign w:val="center"/>
          </w:tcPr>
          <w:p w:rsidR="00473C52" w:rsidRDefault="00473C52" w:rsidP="00197E8F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netto:</w:t>
            </w:r>
          </w:p>
        </w:tc>
        <w:tc>
          <w:tcPr>
            <w:tcW w:w="1794" w:type="dxa"/>
            <w:vAlign w:val="center"/>
          </w:tcPr>
          <w:p w:rsidR="00473C52" w:rsidRDefault="00473C52" w:rsidP="00197E8F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7386" w:type="dxa"/>
            <w:gridSpan w:val="4"/>
            <w:vAlign w:val="center"/>
          </w:tcPr>
          <w:p w:rsidR="00473C52" w:rsidRDefault="00473C52" w:rsidP="00197E8F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Podatek VAT 8% </w:t>
            </w:r>
          </w:p>
        </w:tc>
        <w:tc>
          <w:tcPr>
            <w:tcW w:w="1794" w:type="dxa"/>
            <w:vAlign w:val="center"/>
          </w:tcPr>
          <w:p w:rsidR="00473C52" w:rsidRDefault="00473C52" w:rsidP="00197E8F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  <w:tr w:rsidR="00473C52" w:rsidTr="00E97988">
        <w:tc>
          <w:tcPr>
            <w:tcW w:w="7386" w:type="dxa"/>
            <w:gridSpan w:val="4"/>
            <w:vAlign w:val="center"/>
          </w:tcPr>
          <w:p w:rsidR="00473C52" w:rsidRDefault="00473C52" w:rsidP="00197E8F">
            <w:pPr>
              <w:autoSpaceDN w:val="0"/>
              <w:adjustRightInd w:val="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 cena brutto:</w:t>
            </w:r>
          </w:p>
        </w:tc>
        <w:tc>
          <w:tcPr>
            <w:tcW w:w="1794" w:type="dxa"/>
            <w:vAlign w:val="center"/>
          </w:tcPr>
          <w:p w:rsidR="00473C52" w:rsidRDefault="00473C52" w:rsidP="00197E8F">
            <w:pPr>
              <w:autoSpaceDN w:val="0"/>
              <w:adjustRightInd w:val="0"/>
              <w:spacing w:line="480" w:lineRule="auto"/>
              <w:jc w:val="center"/>
              <w:rPr>
                <w:rFonts w:ascii="Tahoma" w:hAnsi="Tahoma" w:cs="Tahoma"/>
              </w:rPr>
            </w:pPr>
          </w:p>
        </w:tc>
      </w:tr>
    </w:tbl>
    <w:p w:rsidR="00DC4A6B" w:rsidRDefault="00DC4A6B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47581E" w:rsidRPr="009557DE" w:rsidRDefault="00DC518A" w:rsidP="00FF7DF9">
      <w:pPr>
        <w:pStyle w:val="Akapitzlist"/>
        <w:numPr>
          <w:ilvl w:val="0"/>
          <w:numId w:val="1"/>
        </w:numPr>
        <w:tabs>
          <w:tab w:val="left" w:pos="360"/>
        </w:tabs>
        <w:autoSpaceDN w:val="0"/>
        <w:adjustRightInd w:val="0"/>
        <w:spacing w:after="0"/>
        <w:ind w:left="36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Kryterium pozacenowe - </w:t>
      </w:r>
      <w:r w:rsidR="00FC5B09" w:rsidRPr="00FC5B09">
        <w:rPr>
          <w:rFonts w:ascii="Tahoma" w:hAnsi="Tahoma" w:cs="Tahoma"/>
          <w:b/>
          <w:sz w:val="20"/>
          <w:szCs w:val="20"/>
        </w:rPr>
        <w:t xml:space="preserve">Emisja spalin </w:t>
      </w:r>
      <w:r w:rsidR="00FC5B09" w:rsidRPr="009557DE">
        <w:rPr>
          <w:rFonts w:ascii="Tahoma" w:hAnsi="Tahoma" w:cs="Tahoma"/>
          <w:b/>
          <w:sz w:val="20"/>
          <w:szCs w:val="20"/>
        </w:rPr>
        <w:t>pojazdów, które będą uczestniczyły w realizacji przedmiotu zamówienia:</w:t>
      </w:r>
    </w:p>
    <w:p w:rsidR="00C235FD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E97988" w:rsidRPr="00E97988" w:rsidRDefault="00E97988" w:rsidP="00E97988">
      <w:pPr>
        <w:pStyle w:val="Legenda"/>
        <w:keepNext/>
        <w:spacing w:after="0"/>
        <w:rPr>
          <w:color w:val="auto"/>
        </w:rPr>
      </w:pPr>
      <w:r w:rsidRPr="00E97988">
        <w:rPr>
          <w:color w:val="auto"/>
        </w:rPr>
        <w:t xml:space="preserve">Tabela </w:t>
      </w:r>
      <w:r w:rsidRPr="00E97988">
        <w:rPr>
          <w:color w:val="auto"/>
        </w:rPr>
        <w:fldChar w:fldCharType="begin"/>
      </w:r>
      <w:r w:rsidRPr="00E97988">
        <w:rPr>
          <w:color w:val="auto"/>
        </w:rPr>
        <w:instrText xml:space="preserve"> SEQ Tabela \* ARABIC </w:instrText>
      </w:r>
      <w:r w:rsidRPr="00E97988">
        <w:rPr>
          <w:color w:val="auto"/>
        </w:rPr>
        <w:fldChar w:fldCharType="separate"/>
      </w:r>
      <w:r w:rsidR="00C94159">
        <w:rPr>
          <w:noProof/>
          <w:color w:val="auto"/>
        </w:rPr>
        <w:t>2</w:t>
      </w:r>
      <w:r w:rsidRPr="00E97988">
        <w:rPr>
          <w:color w:val="auto"/>
        </w:rPr>
        <w:fldChar w:fldCharType="end"/>
      </w:r>
    </w:p>
    <w:tbl>
      <w:tblPr>
        <w:tblStyle w:val="Tabela-Siatka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0"/>
        <w:gridCol w:w="2880"/>
        <w:gridCol w:w="2714"/>
        <w:gridCol w:w="1984"/>
        <w:gridCol w:w="1276"/>
      </w:tblGrid>
      <w:tr w:rsidR="00B658D5" w:rsidRPr="00DC4A6B" w:rsidTr="00CA05EC">
        <w:tc>
          <w:tcPr>
            <w:tcW w:w="360" w:type="dxa"/>
            <w:vAlign w:val="center"/>
          </w:tcPr>
          <w:p w:rsidR="00B658D5" w:rsidRPr="00DC4A6B" w:rsidRDefault="00B658D5" w:rsidP="00DC4A6B">
            <w:pPr>
              <w:tabs>
                <w:tab w:val="num" w:pos="2160"/>
              </w:tabs>
              <w:autoSpaceDN w:val="0"/>
              <w:adjustRightInd w:val="0"/>
              <w:ind w:right="-108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2880" w:type="dxa"/>
            <w:vAlign w:val="center"/>
          </w:tcPr>
          <w:p w:rsidR="00B658D5" w:rsidRPr="00DC4A6B" w:rsidRDefault="00B658D5" w:rsidP="00DC4A6B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Opis sprzętu</w:t>
            </w:r>
          </w:p>
        </w:tc>
        <w:tc>
          <w:tcPr>
            <w:tcW w:w="2714" w:type="dxa"/>
            <w:vAlign w:val="center"/>
          </w:tcPr>
          <w:p w:rsidR="00B658D5" w:rsidRPr="00DC4A6B" w:rsidRDefault="00B658D5" w:rsidP="00DC4A6B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Model, rok produkcji (marka, typ)</w:t>
            </w:r>
          </w:p>
        </w:tc>
        <w:tc>
          <w:tcPr>
            <w:tcW w:w="1984" w:type="dxa"/>
            <w:vAlign w:val="center"/>
          </w:tcPr>
          <w:p w:rsidR="00B658D5" w:rsidRPr="00DC4A6B" w:rsidRDefault="00B658D5" w:rsidP="00DC4A6B">
            <w:pPr>
              <w:tabs>
                <w:tab w:val="num" w:pos="2160"/>
              </w:tabs>
              <w:autoSpaceDN w:val="0"/>
              <w:adjustRightInd w:val="0"/>
              <w:ind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Nr rejestracyjny</w:t>
            </w:r>
          </w:p>
        </w:tc>
        <w:tc>
          <w:tcPr>
            <w:tcW w:w="1276" w:type="dxa"/>
            <w:vAlign w:val="center"/>
          </w:tcPr>
          <w:p w:rsidR="00B658D5" w:rsidRPr="00DC4A6B" w:rsidRDefault="00B658D5" w:rsidP="00DC4A6B">
            <w:pPr>
              <w:tabs>
                <w:tab w:val="num" w:pos="2160"/>
              </w:tabs>
              <w:autoSpaceDN w:val="0"/>
              <w:adjustRightInd w:val="0"/>
              <w:ind w:left="-166" w:firstLine="5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4A6B">
              <w:rPr>
                <w:rFonts w:ascii="Tahoma" w:hAnsi="Tahoma" w:cs="Tahoma"/>
                <w:sz w:val="16"/>
                <w:szCs w:val="16"/>
              </w:rPr>
              <w:t>Norma emisji spalin</w:t>
            </w:r>
          </w:p>
        </w:tc>
      </w:tr>
      <w:tr w:rsidR="00B658D5" w:rsidRPr="00DC4A6B" w:rsidTr="00B658D5">
        <w:tc>
          <w:tcPr>
            <w:tcW w:w="360" w:type="dxa"/>
            <w:vAlign w:val="center"/>
          </w:tcPr>
          <w:p w:rsidR="00B658D5" w:rsidRPr="00DC518A" w:rsidRDefault="00B658D5" w:rsidP="00DC4A6B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2880" w:type="dxa"/>
          </w:tcPr>
          <w:p w:rsidR="00B658D5" w:rsidRPr="00DC518A" w:rsidRDefault="00B658D5" w:rsidP="00DC4A6B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DC518A">
              <w:rPr>
                <w:rFonts w:ascii="Tahoma" w:hAnsi="Tahoma" w:cs="Tahoma"/>
                <w:sz w:val="16"/>
                <w:szCs w:val="16"/>
              </w:rPr>
              <w:br/>
              <w:t>o minimalnej pojemności zbiornika 10 m</w:t>
            </w:r>
            <w:r w:rsidRPr="00DC518A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714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B658D5" w:rsidRPr="00DC4A6B" w:rsidTr="00B658D5">
        <w:tc>
          <w:tcPr>
            <w:tcW w:w="360" w:type="dxa"/>
            <w:vAlign w:val="center"/>
          </w:tcPr>
          <w:p w:rsidR="00B658D5" w:rsidRPr="00DC518A" w:rsidRDefault="00B658D5" w:rsidP="00DC4A6B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2.</w:t>
            </w:r>
          </w:p>
        </w:tc>
        <w:tc>
          <w:tcPr>
            <w:tcW w:w="2880" w:type="dxa"/>
          </w:tcPr>
          <w:p w:rsidR="00B658D5" w:rsidRPr="00DC518A" w:rsidRDefault="00B658D5" w:rsidP="00DC4A6B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DC518A">
              <w:rPr>
                <w:rFonts w:ascii="Tahoma" w:hAnsi="Tahoma" w:cs="Tahoma"/>
                <w:sz w:val="16"/>
                <w:szCs w:val="16"/>
              </w:rPr>
              <w:br/>
              <w:t>o dopuszczalnej masie całkowitej pojazdu nie przekraczającej 5.000 kg</w:t>
            </w:r>
          </w:p>
        </w:tc>
        <w:tc>
          <w:tcPr>
            <w:tcW w:w="2714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B658D5" w:rsidRPr="00DC4A6B" w:rsidTr="00B658D5">
        <w:trPr>
          <w:trHeight w:val="448"/>
        </w:trPr>
        <w:tc>
          <w:tcPr>
            <w:tcW w:w="360" w:type="dxa"/>
            <w:vAlign w:val="center"/>
          </w:tcPr>
          <w:p w:rsidR="00B658D5" w:rsidRPr="00DC518A" w:rsidRDefault="00B658D5" w:rsidP="00DC4A6B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3.</w:t>
            </w:r>
          </w:p>
        </w:tc>
        <w:tc>
          <w:tcPr>
            <w:tcW w:w="2880" w:type="dxa"/>
          </w:tcPr>
          <w:p w:rsidR="00B658D5" w:rsidRPr="00DC518A" w:rsidRDefault="00B658D5" w:rsidP="00DC518A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 xml:space="preserve">samochód o ładowności powyżej </w:t>
            </w:r>
            <w:r>
              <w:rPr>
                <w:rFonts w:ascii="Tahoma" w:hAnsi="Tahoma" w:cs="Tahoma"/>
                <w:sz w:val="16"/>
                <w:szCs w:val="16"/>
              </w:rPr>
              <w:br/>
            </w:r>
            <w:r w:rsidRPr="00DC518A">
              <w:rPr>
                <w:rFonts w:ascii="Tahoma" w:hAnsi="Tahoma" w:cs="Tahoma"/>
                <w:sz w:val="16"/>
                <w:szCs w:val="16"/>
              </w:rPr>
              <w:t>3,5 t (hakowiec)</w:t>
            </w:r>
          </w:p>
        </w:tc>
        <w:tc>
          <w:tcPr>
            <w:tcW w:w="2714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B658D5" w:rsidRPr="00DC4A6B" w:rsidTr="00B658D5">
        <w:tc>
          <w:tcPr>
            <w:tcW w:w="360" w:type="dxa"/>
            <w:vAlign w:val="center"/>
          </w:tcPr>
          <w:p w:rsidR="00B658D5" w:rsidRPr="00DC518A" w:rsidRDefault="00B658D5" w:rsidP="00DC4A6B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4.</w:t>
            </w:r>
          </w:p>
        </w:tc>
        <w:tc>
          <w:tcPr>
            <w:tcW w:w="2880" w:type="dxa"/>
          </w:tcPr>
          <w:p w:rsidR="00B658D5" w:rsidRPr="00DC518A" w:rsidRDefault="00B658D5" w:rsidP="00DC4A6B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samochód bądź inny pojazd przystosowany do odbioru odpadów wielkogabarytowych wyposażony w HDS lub inny system załadowczy</w:t>
            </w:r>
          </w:p>
        </w:tc>
        <w:tc>
          <w:tcPr>
            <w:tcW w:w="2714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  <w:tr w:rsidR="00B658D5" w:rsidRPr="00DC4A6B" w:rsidTr="00B658D5">
        <w:tc>
          <w:tcPr>
            <w:tcW w:w="360" w:type="dxa"/>
            <w:vAlign w:val="center"/>
          </w:tcPr>
          <w:p w:rsidR="00B658D5" w:rsidRPr="00DC518A" w:rsidRDefault="00B658D5" w:rsidP="00DC4A6B">
            <w:pPr>
              <w:tabs>
                <w:tab w:val="num" w:pos="2160"/>
              </w:tabs>
              <w:autoSpaceDN w:val="0"/>
              <w:adjustRightInd w:val="0"/>
              <w:ind w:left="-108" w:right="-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5.</w:t>
            </w:r>
          </w:p>
        </w:tc>
        <w:tc>
          <w:tcPr>
            <w:tcW w:w="2880" w:type="dxa"/>
          </w:tcPr>
          <w:p w:rsidR="00B658D5" w:rsidRPr="00DC518A" w:rsidRDefault="00B658D5" w:rsidP="00DC4A6B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518A">
              <w:rPr>
                <w:rFonts w:ascii="Tahoma" w:hAnsi="Tahoma" w:cs="Tahoma"/>
                <w:sz w:val="16"/>
                <w:szCs w:val="16"/>
              </w:rPr>
              <w:t>samochód bądź inny pojazd przystosowany do odbioru selektywnie zbieranych odpadów w workach oraz zużytego sprzętu elektrycznego i elektronicznego</w:t>
            </w:r>
          </w:p>
        </w:tc>
        <w:tc>
          <w:tcPr>
            <w:tcW w:w="2714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984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:rsidR="00B658D5" w:rsidRPr="00DC4A6B" w:rsidRDefault="00B658D5" w:rsidP="00C235FD">
            <w:pPr>
              <w:tabs>
                <w:tab w:val="num" w:pos="2160"/>
              </w:tabs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</w:tr>
    </w:tbl>
    <w:p w:rsidR="00B658D5" w:rsidRPr="000D4346" w:rsidRDefault="00B658D5" w:rsidP="00E3477E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:rsidR="00E3477E" w:rsidRPr="00FF7DF9" w:rsidRDefault="00E3477E" w:rsidP="00E3477E">
      <w:pPr>
        <w:widowControl w:val="0"/>
        <w:autoSpaceDN w:val="0"/>
        <w:jc w:val="both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  <w:r w:rsidRPr="002409E3"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  <w:t xml:space="preserve">Uwaga: </w:t>
      </w:r>
      <w:r w:rsidRPr="00FF7DF9">
        <w:rPr>
          <w:rFonts w:ascii="Tahoma" w:hAnsi="Tahoma" w:cs="Tahoma"/>
          <w:sz w:val="16"/>
          <w:szCs w:val="16"/>
        </w:rPr>
        <w:t>Pojazdy do odbierania odpadów komunalnych muszą spełniać co najmniej wymagania dla normy EURO 4 w zakresie dopuszczalnej emisji spalin. Zamawiający nie dopuszcza możliwości wykonywania zamówienia pojazdami niespełniającymi minimalne</w:t>
      </w:r>
      <w:r w:rsidR="00FB686F">
        <w:rPr>
          <w:rFonts w:ascii="Tahoma" w:hAnsi="Tahoma" w:cs="Tahoma"/>
          <w:sz w:val="16"/>
          <w:szCs w:val="16"/>
        </w:rPr>
        <w:t>j</w:t>
      </w:r>
      <w:r w:rsidRPr="00FF7DF9">
        <w:rPr>
          <w:rFonts w:ascii="Tahoma" w:hAnsi="Tahoma" w:cs="Tahoma"/>
          <w:sz w:val="16"/>
          <w:szCs w:val="16"/>
        </w:rPr>
        <w:t xml:space="preserve"> normy emisji spalin EURO 4.</w:t>
      </w:r>
    </w:p>
    <w:p w:rsidR="00FC5B09" w:rsidRPr="00FF7DF9" w:rsidRDefault="00E3477E" w:rsidP="00E3477E">
      <w:pPr>
        <w:tabs>
          <w:tab w:val="num" w:pos="2160"/>
        </w:tabs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sz w:val="16"/>
          <w:szCs w:val="16"/>
        </w:rPr>
        <w:t>W przypadku, gdy Wykonawca w formularzu ofertowym dla poszczególnych pojazdów wskazanych w ofercie do realizacji zamówienia wpisze niższą od wymaganej dla poszczególnych pojazdów normy emisji spalin, oferta zostanie odrzucona w trybie art. 89 ust. 1 pkt 2 ustawy Pzp jako nieodpowiadająca treści siwz.</w:t>
      </w:r>
      <w:r w:rsidR="009557DE">
        <w:rPr>
          <w:rFonts w:ascii="Tahoma" w:hAnsi="Tahoma" w:cs="Tahoma"/>
          <w:sz w:val="16"/>
          <w:szCs w:val="16"/>
        </w:rPr>
        <w:t xml:space="preserve"> W przypadku, gdy Wykonawca nie wpisze pojazdów</w:t>
      </w:r>
      <w:r w:rsidR="000D4346">
        <w:rPr>
          <w:rFonts w:ascii="Tahoma" w:hAnsi="Tahoma" w:cs="Tahoma"/>
          <w:sz w:val="16"/>
          <w:szCs w:val="16"/>
        </w:rPr>
        <w:t xml:space="preserve"> w tabeli nr 2</w:t>
      </w:r>
      <w:r w:rsidR="009557DE">
        <w:rPr>
          <w:rFonts w:ascii="Tahoma" w:hAnsi="Tahoma" w:cs="Tahoma"/>
          <w:sz w:val="16"/>
          <w:szCs w:val="16"/>
        </w:rPr>
        <w:t>, zamawiający nie przyzna punktów w tym kryterium badanej ofercie.</w:t>
      </w:r>
    </w:p>
    <w:p w:rsidR="00E3477E" w:rsidRPr="00FF7DF9" w:rsidRDefault="00E3477E" w:rsidP="00FF7DF9">
      <w:pPr>
        <w:tabs>
          <w:tab w:val="num" w:pos="2160"/>
        </w:tabs>
        <w:autoSpaceDN w:val="0"/>
        <w:adjustRightInd w:val="0"/>
        <w:spacing w:after="24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sz w:val="16"/>
          <w:szCs w:val="16"/>
        </w:rPr>
        <w:t>Szczegóły zawarte są w pkt 2.2 rozdziału XVIII siwz.</w:t>
      </w:r>
    </w:p>
    <w:p w:rsidR="00E3477E" w:rsidRPr="00DC518A" w:rsidRDefault="00DC518A" w:rsidP="004C4B34">
      <w:pPr>
        <w:pStyle w:val="Tekstpodstawowy"/>
        <w:numPr>
          <w:ilvl w:val="0"/>
          <w:numId w:val="1"/>
        </w:numPr>
        <w:spacing w:before="0" w:after="240" w:line="240" w:lineRule="auto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sz w:val="20"/>
        </w:rPr>
        <w:t xml:space="preserve">Kryterium pozacenowe - </w:t>
      </w:r>
      <w:r w:rsidR="00E3477E" w:rsidRPr="00E3477E">
        <w:rPr>
          <w:rFonts w:ascii="Tahoma" w:hAnsi="Tahoma" w:cs="Tahoma"/>
          <w:b/>
          <w:sz w:val="20"/>
        </w:rPr>
        <w:t>Termin płatności faktury</w:t>
      </w:r>
      <w:r w:rsidR="00E3477E" w:rsidRPr="00FF4AEA">
        <w:rPr>
          <w:rFonts w:ascii="Tahoma" w:hAnsi="Tahoma" w:cs="Tahoma"/>
          <w:b/>
          <w:sz w:val="20"/>
        </w:rPr>
        <w:t xml:space="preserve"> </w:t>
      </w:r>
      <w:r w:rsidR="00E3477E" w:rsidRPr="00DC518A">
        <w:rPr>
          <w:rFonts w:ascii="Tahoma" w:hAnsi="Tahoma" w:cs="Tahoma"/>
          <w:sz w:val="16"/>
          <w:szCs w:val="16"/>
        </w:rPr>
        <w:t>(należy wypełnić zgodnie z pkt. 2.3 rozdziału XVIII siwz).</w:t>
      </w:r>
    </w:p>
    <w:p w:rsidR="00E3477E" w:rsidRPr="00FF4AEA" w:rsidRDefault="00E3477E" w:rsidP="00E3477E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 xml:space="preserve">Oświadczamy, że </w:t>
      </w:r>
      <w:proofErr w:type="gramStart"/>
      <w:r w:rsidRPr="00FF4AEA">
        <w:rPr>
          <w:rFonts w:ascii="Tahoma" w:hAnsi="Tahoma" w:cs="Tahoma"/>
          <w:b/>
          <w:sz w:val="20"/>
        </w:rPr>
        <w:t xml:space="preserve">deklarujemy </w:t>
      </w:r>
      <w:r w:rsidR="00DC518A">
        <w:rPr>
          <w:rFonts w:ascii="Tahoma" w:hAnsi="Tahoma" w:cs="Tahoma"/>
          <w:b/>
          <w:sz w:val="20"/>
        </w:rPr>
        <w:t xml:space="preserve"> </w:t>
      </w:r>
      <w:r w:rsidRPr="00FF4AEA">
        <w:rPr>
          <w:rFonts w:ascii="Tahoma" w:hAnsi="Tahoma" w:cs="Tahoma"/>
          <w:b/>
          <w:sz w:val="20"/>
        </w:rPr>
        <w:t>..</w:t>
      </w:r>
      <w:r w:rsidR="002409E3">
        <w:rPr>
          <w:rFonts w:ascii="Tahoma" w:hAnsi="Tahoma" w:cs="Tahoma"/>
          <w:b/>
          <w:sz w:val="20"/>
        </w:rPr>
        <w:t>....</w:t>
      </w:r>
      <w:r w:rsidRPr="00FF4AEA">
        <w:rPr>
          <w:rFonts w:ascii="Tahoma" w:hAnsi="Tahoma" w:cs="Tahoma"/>
          <w:b/>
          <w:sz w:val="20"/>
        </w:rPr>
        <w:t>....</w:t>
      </w:r>
      <w:proofErr w:type="gramEnd"/>
      <w:r w:rsidRPr="00FF4AEA">
        <w:rPr>
          <w:rFonts w:ascii="Tahoma" w:hAnsi="Tahoma" w:cs="Tahoma"/>
          <w:b/>
          <w:sz w:val="20"/>
        </w:rPr>
        <w:t xml:space="preserve"> </w:t>
      </w:r>
      <w:r w:rsidR="00DC518A">
        <w:rPr>
          <w:rFonts w:ascii="Tahoma" w:hAnsi="Tahoma" w:cs="Tahoma"/>
          <w:b/>
          <w:sz w:val="20"/>
        </w:rPr>
        <w:t xml:space="preserve">  </w:t>
      </w:r>
      <w:r w:rsidRPr="00FF4AEA">
        <w:rPr>
          <w:rFonts w:ascii="Tahoma" w:hAnsi="Tahoma" w:cs="Tahoma"/>
          <w:b/>
          <w:sz w:val="20"/>
        </w:rPr>
        <w:t>dniowy termin płatności.</w:t>
      </w:r>
    </w:p>
    <w:p w:rsidR="002409E3" w:rsidRPr="002409E3" w:rsidRDefault="002409E3" w:rsidP="002409E3">
      <w:pPr>
        <w:jc w:val="both"/>
        <w:rPr>
          <w:rFonts w:ascii="Tahoma" w:hAnsi="Tahoma" w:cs="Tahoma"/>
          <w:b/>
          <w:i/>
          <w:sz w:val="16"/>
          <w:szCs w:val="16"/>
        </w:rPr>
      </w:pPr>
      <w:r w:rsidRPr="002409E3">
        <w:rPr>
          <w:rFonts w:ascii="Tahoma" w:hAnsi="Tahoma" w:cs="Tahoma"/>
          <w:b/>
          <w:sz w:val="16"/>
          <w:szCs w:val="16"/>
        </w:rPr>
        <w:t>Uwaga</w:t>
      </w:r>
      <w:r>
        <w:rPr>
          <w:rFonts w:ascii="Tahoma" w:hAnsi="Tahoma" w:cs="Tahoma"/>
          <w:b/>
          <w:sz w:val="16"/>
          <w:szCs w:val="16"/>
        </w:rPr>
        <w:t xml:space="preserve">: </w:t>
      </w:r>
      <w:r w:rsidRPr="00FF7DF9">
        <w:rPr>
          <w:rFonts w:ascii="Tahoma" w:hAnsi="Tahoma" w:cs="Tahoma"/>
          <w:sz w:val="16"/>
          <w:szCs w:val="16"/>
        </w:rPr>
        <w:t xml:space="preserve">Brak deklaracji terminu płatności faktury w formularzu </w:t>
      </w:r>
      <w:proofErr w:type="gramStart"/>
      <w:r w:rsidRPr="00FF7DF9">
        <w:rPr>
          <w:rFonts w:ascii="Tahoma" w:hAnsi="Tahoma" w:cs="Tahoma"/>
          <w:sz w:val="16"/>
          <w:szCs w:val="16"/>
        </w:rPr>
        <w:t>ofertowym,</w:t>
      </w:r>
      <w:proofErr w:type="gramEnd"/>
      <w:r w:rsidRPr="00FF7DF9">
        <w:rPr>
          <w:rFonts w:ascii="Tahoma" w:hAnsi="Tahoma" w:cs="Tahoma"/>
          <w:sz w:val="16"/>
          <w:szCs w:val="16"/>
        </w:rPr>
        <w:t xml:space="preserve"> bądź jego określenie poniżej wymaganego minimum (14 dni)</w:t>
      </w:r>
      <w:r w:rsidR="00DC518A" w:rsidRPr="00FF7DF9">
        <w:rPr>
          <w:rFonts w:ascii="Tahoma" w:hAnsi="Tahoma" w:cs="Tahoma"/>
          <w:sz w:val="16"/>
          <w:szCs w:val="16"/>
        </w:rPr>
        <w:t xml:space="preserve"> bądź określenie powyżej wymagane maksimum (30 dni)</w:t>
      </w:r>
      <w:r w:rsidRPr="00FF7DF9">
        <w:rPr>
          <w:rFonts w:ascii="Tahoma" w:hAnsi="Tahoma" w:cs="Tahoma"/>
          <w:sz w:val="16"/>
          <w:szCs w:val="16"/>
        </w:rPr>
        <w:t xml:space="preserve"> skutkować będzie odrzuceniem oferty w trybie art. 89 ust. 1 pkt. 2 ustawy Pzp.</w:t>
      </w:r>
      <w:r w:rsidRPr="002409E3">
        <w:rPr>
          <w:rFonts w:ascii="Tahoma" w:hAnsi="Tahoma" w:cs="Tahoma"/>
          <w:i/>
          <w:sz w:val="16"/>
          <w:szCs w:val="16"/>
        </w:rPr>
        <w:t xml:space="preserve"> </w:t>
      </w:r>
      <w:r w:rsidRPr="002409E3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FC5B09" w:rsidRPr="00B47D14" w:rsidRDefault="00FC5B09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4C4B34" w:rsidRDefault="004C4B34" w:rsidP="00C235FD">
      <w:pPr>
        <w:jc w:val="both"/>
        <w:rPr>
          <w:rFonts w:ascii="Tahoma" w:hAnsi="Tahoma" w:cs="Tahoma"/>
          <w:b/>
          <w:sz w:val="12"/>
          <w:szCs w:val="12"/>
        </w:rPr>
      </w:pPr>
    </w:p>
    <w:p w:rsidR="004C4B34" w:rsidRPr="004C4B34" w:rsidRDefault="004C4B34" w:rsidP="004C4B34">
      <w:pPr>
        <w:pStyle w:val="Akapitzlist"/>
        <w:numPr>
          <w:ilvl w:val="0"/>
          <w:numId w:val="1"/>
        </w:num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sz w:val="20"/>
          <w:szCs w:val="20"/>
        </w:rPr>
      </w:pPr>
      <w:r w:rsidRPr="004C4B34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 .................................................................................</w:t>
      </w:r>
    </w:p>
    <w:p w:rsidR="004C4B34" w:rsidRPr="006858D8" w:rsidRDefault="004C4B34" w:rsidP="004C4B34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:rsidR="004C4B34" w:rsidRPr="006858D8" w:rsidRDefault="004C4B34" w:rsidP="004C4B34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4C4B34" w:rsidRPr="006858D8" w:rsidRDefault="004C4B34" w:rsidP="004C4B34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4C4B34" w:rsidRPr="00FF7DF9" w:rsidRDefault="004C4B34" w:rsidP="004C4B34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b/>
          <w:sz w:val="16"/>
          <w:szCs w:val="16"/>
        </w:rPr>
        <w:t>Uwaga:</w:t>
      </w:r>
      <w:r w:rsidRPr="00FF7DF9">
        <w:rPr>
          <w:rFonts w:ascii="Tahoma" w:hAnsi="Tahoma" w:cs="Tahoma"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FF7DF9">
        <w:rPr>
          <w:rFonts w:ascii="Tahoma" w:eastAsia="Lucida Sans Unicode" w:hAnsi="Tahoma" w:cs="Tahoma"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FF7DF9">
        <w:rPr>
          <w:rFonts w:ascii="Tahoma" w:hAnsi="Tahoma" w:cs="Tahoma"/>
          <w:sz w:val="16"/>
          <w:szCs w:val="16"/>
        </w:rPr>
        <w:t xml:space="preserve"> </w:t>
      </w:r>
      <w:r w:rsidRPr="00FF7DF9">
        <w:rPr>
          <w:rFonts w:ascii="Tahoma" w:hAnsi="Tahoma" w:cs="Tahoma"/>
          <w:sz w:val="16"/>
          <w:szCs w:val="16"/>
        </w:rPr>
        <w:br/>
        <w:t>w przeciwnym razie pozostawić niewypełnione).</w:t>
      </w:r>
    </w:p>
    <w:p w:rsidR="004C4B34" w:rsidRDefault="004C4B34" w:rsidP="00C235FD">
      <w:pPr>
        <w:jc w:val="both"/>
        <w:rPr>
          <w:rFonts w:ascii="Tahoma" w:hAnsi="Tahoma" w:cs="Tahoma"/>
          <w:b/>
          <w:sz w:val="12"/>
          <w:szCs w:val="12"/>
        </w:rPr>
      </w:pPr>
    </w:p>
    <w:p w:rsidR="004C4B34" w:rsidRDefault="004C4B34" w:rsidP="00C235FD">
      <w:pPr>
        <w:jc w:val="both"/>
        <w:rPr>
          <w:rFonts w:ascii="Tahoma" w:hAnsi="Tahoma" w:cs="Tahoma"/>
          <w:b/>
          <w:sz w:val="12"/>
          <w:szCs w:val="12"/>
        </w:rPr>
      </w:pPr>
    </w:p>
    <w:p w:rsidR="00C235FD" w:rsidRPr="006858D8" w:rsidRDefault="00DC518A" w:rsidP="00F65235">
      <w:pPr>
        <w:pStyle w:val="Nagwek2"/>
      </w:pPr>
      <w:r>
        <w:t xml:space="preserve">III. </w:t>
      </w:r>
      <w:r w:rsidR="00C235FD" w:rsidRPr="006858D8">
        <w:t>Informacja na temat podwykonawstwa:</w:t>
      </w:r>
    </w:p>
    <w:p w:rsidR="00C235FD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eastAsia="Lucida Sans Unicode" w:hAnsi="Tahoma" w:cs="Tahoma"/>
          <w:kern w:val="3"/>
          <w:lang w:eastAsia="zh-CN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F65235" w:rsidRPr="00F65235" w:rsidRDefault="00F65235" w:rsidP="00F65235">
      <w:pPr>
        <w:pStyle w:val="Legenda"/>
        <w:keepNext/>
        <w:spacing w:after="0"/>
        <w:rPr>
          <w:color w:val="auto"/>
        </w:rPr>
      </w:pPr>
      <w:r w:rsidRPr="00F65235">
        <w:rPr>
          <w:color w:val="auto"/>
        </w:rPr>
        <w:t xml:space="preserve">Tabela </w:t>
      </w:r>
      <w:r w:rsidRPr="00F65235">
        <w:rPr>
          <w:color w:val="auto"/>
        </w:rPr>
        <w:fldChar w:fldCharType="begin"/>
      </w:r>
      <w:r w:rsidRPr="00F65235">
        <w:rPr>
          <w:color w:val="auto"/>
        </w:rPr>
        <w:instrText xml:space="preserve"> SEQ Tabela \* ARABIC </w:instrText>
      </w:r>
      <w:r w:rsidRPr="00F65235">
        <w:rPr>
          <w:color w:val="auto"/>
        </w:rPr>
        <w:fldChar w:fldCharType="separate"/>
      </w:r>
      <w:r w:rsidR="00C94159">
        <w:rPr>
          <w:noProof/>
          <w:color w:val="auto"/>
        </w:rPr>
        <w:t>3</w:t>
      </w:r>
      <w:r w:rsidRPr="00F65235">
        <w:rPr>
          <w:color w:val="auto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115"/>
        <w:gridCol w:w="2810"/>
        <w:gridCol w:w="3493"/>
      </w:tblGrid>
      <w:tr w:rsidR="00C235FD" w:rsidTr="00FF7DF9">
        <w:tc>
          <w:tcPr>
            <w:tcW w:w="54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288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600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proofErr w:type="gramStart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</w:t>
            </w:r>
            <w:proofErr w:type="gramEnd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 lub  % wartości całego zamówienia.</w:t>
            </w:r>
          </w:p>
        </w:tc>
      </w:tr>
      <w:tr w:rsidR="00C235FD" w:rsidTr="00FF7DF9">
        <w:trPr>
          <w:trHeight w:val="226"/>
        </w:trPr>
        <w:tc>
          <w:tcPr>
            <w:tcW w:w="54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16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88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6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C235FD" w:rsidRPr="006858D8" w:rsidRDefault="00DC518A" w:rsidP="00F65235">
      <w:pPr>
        <w:pStyle w:val="Nagwek2"/>
      </w:pPr>
      <w:r>
        <w:t xml:space="preserve">IV. </w:t>
      </w:r>
      <w:r w:rsidR="00C235FD" w:rsidRPr="006858D8">
        <w:t>Oświadczenia Wykonawcy:</w:t>
      </w:r>
    </w:p>
    <w:p w:rsidR="00C235FD" w:rsidRPr="00FF7DF9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4"/>
          <w:szCs w:val="4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741A68" w:rsidRDefault="00741A68" w:rsidP="002409E3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2409E3" w:rsidRPr="002409E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od 01.01.202</w:t>
      </w:r>
      <w:r w:rsidR="004C4B3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2409E3" w:rsidRPr="002409E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r. </w:t>
      </w:r>
      <w:r w:rsidRPr="002409E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2409E3" w:rsidRPr="002409E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31</w:t>
      </w:r>
      <w:r w:rsidRPr="002409E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2409E3" w:rsidRPr="002409E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12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2409E3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</w:t>
      </w:r>
      <w:r w:rsidR="004C4B3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  <w:bookmarkStart w:id="0" w:name="_GoBack"/>
      <w:bookmarkEnd w:id="0"/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</w:t>
      </w:r>
      <w:proofErr w:type="gramStart"/>
      <w:r w:rsidRPr="008A68AC">
        <w:rPr>
          <w:rFonts w:ascii="Tahoma" w:eastAsia="Lucida Sans Unicode" w:hAnsi="Tahoma" w:cs="Tahoma"/>
          <w:kern w:val="3"/>
          <w:lang w:eastAsia="zh-CN"/>
        </w:rPr>
        <w:t>.......................................................... .</w:t>
      </w:r>
      <w:proofErr w:type="gramEnd"/>
      <w:r w:rsidRPr="008A68AC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>podpisania umowy na warunkach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94159" w:rsidRPr="00C94159" w:rsidRDefault="00C94159" w:rsidP="00C94159">
      <w:pPr>
        <w:pStyle w:val="Legenda"/>
        <w:keepNext/>
        <w:spacing w:after="0"/>
        <w:ind w:left="2410"/>
        <w:rPr>
          <w:rFonts w:ascii="Tahoma" w:hAnsi="Tahoma" w:cs="Tahoma"/>
          <w:color w:val="auto"/>
          <w:sz w:val="16"/>
          <w:szCs w:val="16"/>
        </w:rPr>
      </w:pPr>
      <w:r w:rsidRPr="00C94159">
        <w:rPr>
          <w:rFonts w:ascii="Tahoma" w:hAnsi="Tahoma" w:cs="Tahoma"/>
          <w:color w:val="auto"/>
          <w:sz w:val="16"/>
          <w:szCs w:val="16"/>
        </w:rPr>
        <w:t xml:space="preserve">Tabela </w:t>
      </w:r>
      <w:r w:rsidRPr="00C94159">
        <w:rPr>
          <w:rFonts w:ascii="Tahoma" w:hAnsi="Tahoma" w:cs="Tahoma"/>
          <w:color w:val="auto"/>
          <w:sz w:val="16"/>
          <w:szCs w:val="16"/>
        </w:rPr>
        <w:fldChar w:fldCharType="begin"/>
      </w:r>
      <w:r w:rsidRPr="00C94159">
        <w:rPr>
          <w:rFonts w:ascii="Tahoma" w:hAnsi="Tahoma" w:cs="Tahoma"/>
          <w:color w:val="auto"/>
          <w:sz w:val="16"/>
          <w:szCs w:val="16"/>
        </w:rPr>
        <w:instrText xml:space="preserve"> SEQ Tabela \* ARABIC </w:instrText>
      </w:r>
      <w:r w:rsidRPr="00C94159">
        <w:rPr>
          <w:rFonts w:ascii="Tahoma" w:hAnsi="Tahoma" w:cs="Tahoma"/>
          <w:color w:val="auto"/>
          <w:sz w:val="16"/>
          <w:szCs w:val="16"/>
        </w:rPr>
        <w:fldChar w:fldCharType="separate"/>
      </w:r>
      <w:r w:rsidRPr="00C94159">
        <w:rPr>
          <w:rFonts w:ascii="Tahoma" w:hAnsi="Tahoma" w:cs="Tahoma"/>
          <w:noProof/>
          <w:color w:val="auto"/>
          <w:sz w:val="16"/>
          <w:szCs w:val="16"/>
        </w:rPr>
        <w:t>4</w:t>
      </w:r>
      <w:r w:rsidRPr="00C94159">
        <w:rPr>
          <w:rFonts w:ascii="Tahoma" w:hAnsi="Tahoma" w:cs="Tahoma"/>
          <w:color w:val="auto"/>
          <w:sz w:val="16"/>
          <w:szCs w:val="16"/>
        </w:rPr>
        <w:fldChar w:fldCharType="end"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2835"/>
      </w:tblGrid>
      <w:tr w:rsidR="00C94159" w:rsidTr="00E35998">
        <w:trPr>
          <w:jc w:val="center"/>
        </w:trPr>
        <w:tc>
          <w:tcPr>
            <w:tcW w:w="1559" w:type="dxa"/>
            <w:vAlign w:val="center"/>
          </w:tcPr>
          <w:p w:rsidR="00C94159" w:rsidRPr="0082037A" w:rsidRDefault="00C94159" w:rsidP="00E35998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C94159" w:rsidRPr="0082037A" w:rsidRDefault="00C94159" w:rsidP="00E35998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C94159" w:rsidTr="00E35998">
        <w:trPr>
          <w:jc w:val="center"/>
        </w:trPr>
        <w:tc>
          <w:tcPr>
            <w:tcW w:w="1559" w:type="dxa"/>
          </w:tcPr>
          <w:p w:rsidR="00C94159" w:rsidRDefault="00C94159" w:rsidP="00E35998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C94159" w:rsidRPr="0082037A" w:rsidRDefault="00C94159" w:rsidP="00E35998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C94159" w:rsidTr="00E35998">
        <w:trPr>
          <w:jc w:val="center"/>
        </w:trPr>
        <w:tc>
          <w:tcPr>
            <w:tcW w:w="1559" w:type="dxa"/>
          </w:tcPr>
          <w:p w:rsidR="00C94159" w:rsidRDefault="00C94159" w:rsidP="00E35998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C94159" w:rsidRPr="0082037A" w:rsidRDefault="00C94159" w:rsidP="00E35998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C94159" w:rsidTr="00E35998">
        <w:trPr>
          <w:jc w:val="center"/>
        </w:trPr>
        <w:tc>
          <w:tcPr>
            <w:tcW w:w="1559" w:type="dxa"/>
          </w:tcPr>
          <w:p w:rsidR="00C94159" w:rsidRDefault="00C94159" w:rsidP="00E35998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C94159" w:rsidRPr="0082037A" w:rsidRDefault="00C94159" w:rsidP="00E35998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C94159" w:rsidTr="00E35998">
        <w:trPr>
          <w:jc w:val="center"/>
        </w:trPr>
        <w:tc>
          <w:tcPr>
            <w:tcW w:w="1559" w:type="dxa"/>
          </w:tcPr>
          <w:p w:rsidR="00C94159" w:rsidRDefault="00C94159" w:rsidP="00E35998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C94159" w:rsidRPr="0082037A" w:rsidRDefault="00C94159" w:rsidP="00E35998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C94159" w:rsidRDefault="00C94159" w:rsidP="00C94159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  </w:t>
      </w:r>
    </w:p>
    <w:p w:rsidR="00E50506" w:rsidRPr="000700A9" w:rsidRDefault="00E50506" w:rsidP="00E50506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 </w:t>
      </w:r>
      <w:bookmarkStart w:id="1" w:name="_Hlk54083003"/>
      <w:r>
        <w:rPr>
          <w:rFonts w:ascii="Tahoma" w:hAnsi="Tahoma" w:cs="Tahoma"/>
        </w:rPr>
        <w:t>W przypadku gdy Wykonawcą jest konsorcjum</w:t>
      </w:r>
      <w:r w:rsidR="00505486">
        <w:rPr>
          <w:rFonts w:ascii="Tahoma" w:hAnsi="Tahoma" w:cs="Tahoma"/>
        </w:rPr>
        <w:t xml:space="preserve"> firm</w:t>
      </w:r>
      <w:r>
        <w:rPr>
          <w:rFonts w:ascii="Tahoma" w:hAnsi="Tahoma" w:cs="Tahoma"/>
        </w:rPr>
        <w:t>, zapis należy powielić.</w:t>
      </w:r>
    </w:p>
    <w:bookmarkEnd w:id="1"/>
    <w:p w:rsidR="00C235FD" w:rsidRPr="006858D8" w:rsidRDefault="00DC518A" w:rsidP="00F65235">
      <w:pPr>
        <w:pStyle w:val="Nagwek2"/>
      </w:pPr>
      <w:r>
        <w:t xml:space="preserve">V. </w:t>
      </w:r>
      <w:r w:rsidR="00C235FD" w:rsidRPr="006858D8"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C235FD" w:rsidRPr="00DC518A" w:rsidRDefault="00C235FD" w:rsidP="0047581E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E50506" w:rsidRDefault="00DC518A" w:rsidP="00F65235">
      <w:pPr>
        <w:pStyle w:val="Nagwek2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lastRenderedPageBreak/>
        <w:t xml:space="preserve">VI. </w:t>
      </w:r>
      <w:r w:rsidR="00E50506">
        <w:rPr>
          <w:rFonts w:eastAsia="Times New Roman"/>
          <w:lang w:eastAsia="zh-CN"/>
        </w:rPr>
        <w:t>WYKONAWCA OŚWIADCZA, ŻE:</w:t>
      </w:r>
    </w:p>
    <w:p w:rsidR="00E50506" w:rsidRPr="00E50506" w:rsidRDefault="00E50506" w:rsidP="00E50506">
      <w:pPr>
        <w:pStyle w:val="Akapitzlist"/>
        <w:numPr>
          <w:ilvl w:val="0"/>
          <w:numId w:val="9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 w:rsidR="00505486"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E50506" w:rsidRPr="00E50506" w:rsidRDefault="00E50506" w:rsidP="00E50506">
      <w:pPr>
        <w:pStyle w:val="Akapitzlist"/>
        <w:numPr>
          <w:ilvl w:val="0"/>
          <w:numId w:val="9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</w:t>
      </w:r>
      <w:r w:rsidR="00C235FD"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13 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lub art. </w:t>
      </w:r>
      <w:r w:rsidR="00C235FD"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14 RODO 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wobec osób fizycznych, od których dane osobowe bezpośrednio lub pośrednio pozyskał w celu ubiegania się o udzielenie zamówienia publicznego w niniejszym postępowaniu</w:t>
      </w:r>
      <w:r w:rsidR="00505486"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E50506" w:rsidRPr="00E50506" w:rsidRDefault="00E50506" w:rsidP="00E50506">
      <w:pPr>
        <w:pStyle w:val="Akapitzlist"/>
        <w:numPr>
          <w:ilvl w:val="0"/>
          <w:numId w:val="9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 w:rsidR="00357CFE"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 w:rsidR="00357CFE"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96 ust. 3 ustawy z dnia 29 stycznia 2004r. Prawo zamówień publicznych protokół wraz z załącznikami jest jawny </w:t>
      </w:r>
      <w:proofErr w:type="gramStart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>oraz,</w:t>
      </w:r>
      <w:proofErr w:type="gramEnd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iż załącznikiem do protokołu są m.in. oferty i inne dokumenty i informacje składane przez wykonawców.</w:t>
      </w:r>
    </w:p>
    <w:p w:rsidR="00E50506" w:rsidRPr="00FF7DF9" w:rsidRDefault="00E50506" w:rsidP="00E50506">
      <w:pPr>
        <w:ind w:left="360"/>
        <w:jc w:val="both"/>
        <w:rPr>
          <w:rFonts w:ascii="Tahoma" w:hAnsi="Tahoma" w:cs="Tahoma"/>
          <w:i/>
          <w:sz w:val="12"/>
          <w:szCs w:val="12"/>
          <w:lang w:eastAsia="zh-CN"/>
        </w:rPr>
      </w:pPr>
    </w:p>
    <w:p w:rsidR="00FB686F" w:rsidRPr="00F65235" w:rsidRDefault="00F65235" w:rsidP="00F65235">
      <w:pPr>
        <w:tabs>
          <w:tab w:val="left" w:pos="360"/>
        </w:tabs>
        <w:jc w:val="both"/>
        <w:rPr>
          <w:rFonts w:ascii="Tahoma" w:hAnsi="Tahoma" w:cs="Tahoma"/>
          <w:lang w:eastAsia="zh-CN"/>
        </w:rPr>
      </w:pPr>
      <w:r w:rsidRPr="00F65235">
        <w:rPr>
          <w:rStyle w:val="Nagwek2Znak"/>
        </w:rPr>
        <w:t>VII.</w:t>
      </w:r>
      <w:r>
        <w:rPr>
          <w:rFonts w:ascii="Tahoma" w:hAnsi="Tahoma" w:cs="Tahoma"/>
          <w:lang w:eastAsia="zh-CN"/>
        </w:rPr>
        <w:t xml:space="preserve"> </w:t>
      </w:r>
      <w:r w:rsidR="00E50506" w:rsidRPr="00F65235">
        <w:rPr>
          <w:rFonts w:ascii="Tahoma" w:hAnsi="Tahoma" w:cs="Tahoma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 w:rsidR="00505486">
        <w:rPr>
          <w:rStyle w:val="Odwoanieprzypisudolnego"/>
          <w:rFonts w:ascii="Tahoma" w:hAnsi="Tahoma" w:cs="Tahoma"/>
          <w:lang w:eastAsia="zh-CN"/>
        </w:rPr>
        <w:footnoteReference w:id="4"/>
      </w:r>
      <w:r w:rsidR="00E50506" w:rsidRPr="00F65235">
        <w:rPr>
          <w:rFonts w:ascii="Tahoma" w:hAnsi="Tahoma" w:cs="Tahoma"/>
          <w:lang w:eastAsia="zh-CN"/>
        </w:rPr>
        <w:t>: (jeżeli dotyczy</w:t>
      </w:r>
      <w:proofErr w:type="gramStart"/>
      <w:r w:rsidR="00E50506" w:rsidRPr="00F65235">
        <w:rPr>
          <w:rFonts w:ascii="Tahoma" w:hAnsi="Tahoma" w:cs="Tahoma"/>
          <w:lang w:eastAsia="zh-CN"/>
        </w:rPr>
        <w:t>)</w:t>
      </w:r>
      <w:r w:rsidR="00DC518A" w:rsidRPr="00F65235">
        <w:rPr>
          <w:rFonts w:ascii="Tahoma" w:hAnsi="Tahoma" w:cs="Tahoma"/>
          <w:lang w:eastAsia="zh-CN"/>
        </w:rPr>
        <w:t xml:space="preserve">  </w:t>
      </w:r>
      <w:r w:rsidR="00E50506" w:rsidRPr="00F65235">
        <w:rPr>
          <w:rFonts w:ascii="Tahoma" w:hAnsi="Tahoma" w:cs="Tahoma"/>
          <w:lang w:eastAsia="zh-CN"/>
        </w:rPr>
        <w:t>...............................................................................</w:t>
      </w:r>
      <w:r w:rsidR="00CF308D" w:rsidRPr="00F65235">
        <w:rPr>
          <w:rFonts w:ascii="Tahoma" w:hAnsi="Tahoma" w:cs="Tahoma"/>
          <w:lang w:eastAsia="zh-CN"/>
        </w:rPr>
        <w:t>..............</w:t>
      </w:r>
      <w:r w:rsidR="00E50506" w:rsidRPr="00F65235">
        <w:rPr>
          <w:rFonts w:ascii="Tahoma" w:hAnsi="Tahoma" w:cs="Tahoma"/>
          <w:lang w:eastAsia="zh-CN"/>
        </w:rPr>
        <w:t>..............................</w:t>
      </w:r>
      <w:r w:rsidR="00DC518A" w:rsidRPr="00F65235">
        <w:rPr>
          <w:rFonts w:ascii="Tahoma" w:hAnsi="Tahoma" w:cs="Tahoma"/>
          <w:lang w:eastAsia="zh-CN"/>
        </w:rPr>
        <w:t>......</w:t>
      </w:r>
      <w:proofErr w:type="gramEnd"/>
    </w:p>
    <w:p w:rsidR="005205D7" w:rsidRPr="00F65235" w:rsidRDefault="00F65235" w:rsidP="00F65235">
      <w:pPr>
        <w:tabs>
          <w:tab w:val="left" w:pos="360"/>
        </w:tabs>
        <w:spacing w:before="240"/>
        <w:jc w:val="both"/>
        <w:rPr>
          <w:rFonts w:ascii="Tahoma" w:hAnsi="Tahoma" w:cs="Tahoma"/>
          <w:lang w:eastAsia="zh-CN"/>
        </w:rPr>
      </w:pPr>
      <w:r w:rsidRPr="00F65235">
        <w:rPr>
          <w:rStyle w:val="Nagwek2Znak"/>
        </w:rPr>
        <w:t>VIII.</w:t>
      </w:r>
      <w:r>
        <w:rPr>
          <w:rFonts w:ascii="Tahoma" w:hAnsi="Tahoma"/>
        </w:rPr>
        <w:t xml:space="preserve"> </w:t>
      </w:r>
      <w:r w:rsidR="005205D7" w:rsidRPr="00F65235">
        <w:rPr>
          <w:rFonts w:ascii="Tahoma" w:hAnsi="Tahoma"/>
        </w:rPr>
        <w:t xml:space="preserve">OŚWIADCZAMY, iż nie składamy nw. oświadczeń i dokumentów, które znajdują się </w:t>
      </w:r>
      <w:r w:rsidR="00CF308D" w:rsidRPr="00F65235">
        <w:rPr>
          <w:rFonts w:ascii="Tahoma" w:hAnsi="Tahoma"/>
        </w:rPr>
        <w:br/>
      </w:r>
      <w:r w:rsidR="005205D7" w:rsidRPr="00F65235">
        <w:rPr>
          <w:rFonts w:ascii="Tahoma" w:hAnsi="Tahoma"/>
        </w:rPr>
        <w:t>w posiadaniu Zamawiającego i są nadal aktualne:</w:t>
      </w:r>
      <w:r w:rsidR="005205D7" w:rsidRPr="00CF308D">
        <w:rPr>
          <w:rStyle w:val="Odwoanieprzypisudolnego"/>
          <w:rFonts w:ascii="Tahoma" w:hAnsi="Tahoma"/>
        </w:rPr>
        <w:footnoteReference w:id="5"/>
      </w:r>
      <w:r w:rsidR="005205D7" w:rsidRPr="00F65235">
        <w:rPr>
          <w:rFonts w:ascii="Tahoma" w:hAnsi="Tahoma"/>
        </w:rPr>
        <w:t xml:space="preserve"> </w:t>
      </w:r>
      <w:r w:rsidR="00FB686F" w:rsidRPr="00F65235">
        <w:rPr>
          <w:rFonts w:ascii="Tahoma" w:hAnsi="Tahoma" w:cs="Tahoma"/>
        </w:rPr>
        <w:t xml:space="preserve">(jeżeli </w:t>
      </w:r>
      <w:r w:rsidR="005205D7" w:rsidRPr="00F65235">
        <w:rPr>
          <w:rFonts w:ascii="Tahoma" w:hAnsi="Tahoma" w:cs="Tahoma"/>
        </w:rPr>
        <w:t>dotyczy</w:t>
      </w:r>
      <w:r w:rsidR="00FB686F" w:rsidRPr="00F65235">
        <w:rPr>
          <w:rFonts w:ascii="Tahoma" w:hAnsi="Tahoma" w:cs="Tahoma"/>
        </w:rPr>
        <w:t>)</w:t>
      </w:r>
    </w:p>
    <w:p w:rsidR="00FF7DF9" w:rsidRPr="00CF308D" w:rsidRDefault="00CF308D" w:rsidP="005205D7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301612" w:rsidRDefault="00301612" w:rsidP="00FF7DF9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301612" w:rsidRPr="00DC518A" w:rsidRDefault="00301612" w:rsidP="00FF7DF9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47581E" w:rsidRPr="0020312B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u w:val="single"/>
          <w:lang w:eastAsia="zh-CN"/>
        </w:rPr>
      </w:pPr>
      <w:r w:rsidRPr="0020312B">
        <w:rPr>
          <w:rFonts w:ascii="Tahoma" w:eastAsia="Lucida Sans Unicode" w:hAnsi="Tahoma" w:cs="Tahoma"/>
          <w:kern w:val="3"/>
          <w:u w:val="single"/>
          <w:lang w:eastAsia="zh-CN"/>
        </w:rPr>
        <w:t>Załączniki do oferty:</w:t>
      </w:r>
    </w:p>
    <w:p w:rsidR="0047581E" w:rsidRPr="0020312B" w:rsidRDefault="00357CFE" w:rsidP="0047581E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lang w:eastAsia="zh-CN"/>
        </w:rPr>
      </w:pPr>
      <w:r w:rsidRPr="0020312B">
        <w:rPr>
          <w:rFonts w:ascii="Tahoma" w:eastAsia="Lucida Sans Unicode" w:hAnsi="Tahoma" w:cs="Tahoma"/>
          <w:kern w:val="3"/>
          <w:lang w:eastAsia="zh-CN"/>
        </w:rPr>
        <w:t xml:space="preserve">- </w:t>
      </w:r>
      <w:r w:rsidRPr="0020312B">
        <w:rPr>
          <w:rFonts w:ascii="Tahoma" w:eastAsia="Lucida Sans Unicode" w:hAnsi="Tahoma" w:cs="Tahoma"/>
          <w:kern w:val="3"/>
          <w:lang w:eastAsia="zh-CN"/>
        </w:rPr>
        <w:tab/>
        <w:t>oświadczenie w formie JEDZ</w:t>
      </w:r>
    </w:p>
    <w:p w:rsidR="0047581E" w:rsidRPr="0020312B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20312B">
        <w:rPr>
          <w:rFonts w:ascii="Tahoma" w:eastAsia="Arial" w:hAnsi="Tahoma" w:cs="Tahoma"/>
          <w:color w:val="000000"/>
        </w:rPr>
        <w:t xml:space="preserve">- </w:t>
      </w:r>
      <w:r w:rsidRPr="0020312B">
        <w:rPr>
          <w:rFonts w:ascii="Tahoma" w:eastAsia="Arial" w:hAnsi="Tahoma" w:cs="Tahoma"/>
          <w:color w:val="000000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47581E" w:rsidRPr="0020312B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20312B">
        <w:rPr>
          <w:rFonts w:ascii="Tahoma" w:eastAsia="Arial" w:hAnsi="Tahoma" w:cs="Tahoma"/>
          <w:color w:val="000000"/>
        </w:rPr>
        <w:t xml:space="preserve">- </w:t>
      </w:r>
      <w:r w:rsidRPr="0020312B">
        <w:rPr>
          <w:rFonts w:ascii="Tahoma" w:eastAsia="Arial" w:hAnsi="Tahoma" w:cs="Tahoma"/>
          <w:color w:val="000000"/>
        </w:rPr>
        <w:tab/>
        <w:t>zobowiązanie podmiotu trzeciego, w przypadku polegania wykonawcy na zdolnościach technicznych lub zawodowych innych podmiotów - zał. nr 6 do siwz (jeżeli dotyczy)</w:t>
      </w:r>
    </w:p>
    <w:p w:rsidR="00FB2545" w:rsidRPr="0020312B" w:rsidRDefault="00FB2545" w:rsidP="0047581E">
      <w:pPr>
        <w:ind w:left="284" w:hanging="284"/>
        <w:jc w:val="both"/>
        <w:rPr>
          <w:rFonts w:ascii="Tahoma" w:eastAsia="Arial" w:hAnsi="Tahoma" w:cs="Tahoma"/>
          <w:color w:val="000000"/>
        </w:rPr>
      </w:pPr>
      <w:r w:rsidRPr="0020312B">
        <w:rPr>
          <w:rFonts w:ascii="Tahoma" w:eastAsia="Arial" w:hAnsi="Tahoma" w:cs="Tahoma"/>
          <w:color w:val="000000"/>
        </w:rPr>
        <w:t>-</w:t>
      </w:r>
      <w:r w:rsidRPr="0020312B">
        <w:rPr>
          <w:rFonts w:ascii="Tahoma" w:eastAsia="Arial" w:hAnsi="Tahoma" w:cs="Tahoma"/>
          <w:color w:val="000000"/>
        </w:rPr>
        <w:tab/>
      </w:r>
      <w:r w:rsidR="00357CFE" w:rsidRPr="0020312B">
        <w:rPr>
          <w:rFonts w:ascii="Tahoma" w:eastAsia="Arial" w:hAnsi="Tahoma" w:cs="Tahoma"/>
          <w:color w:val="000000"/>
        </w:rPr>
        <w:t>wniesienie wadium</w:t>
      </w:r>
      <w:r w:rsidR="00D63B29" w:rsidRPr="0020312B">
        <w:rPr>
          <w:rFonts w:ascii="Tahoma" w:eastAsia="Arial" w:hAnsi="Tahoma" w:cs="Tahoma"/>
          <w:color w:val="000000"/>
        </w:rPr>
        <w:t>.</w:t>
      </w:r>
    </w:p>
    <w:p w:rsidR="00C235FD" w:rsidRPr="00301612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8"/>
          <w:szCs w:val="8"/>
        </w:rPr>
      </w:pPr>
    </w:p>
    <w:p w:rsidR="00C235FD" w:rsidRPr="0020312B" w:rsidRDefault="00C235FD" w:rsidP="0020312B">
      <w:pPr>
        <w:pStyle w:val="Tekstpodstawowy"/>
        <w:spacing w:before="0" w:line="720" w:lineRule="auto"/>
        <w:ind w:left="360"/>
        <w:rPr>
          <w:rFonts w:ascii="Tahoma" w:hAnsi="Tahoma" w:cs="Tahoma"/>
          <w:bCs/>
          <w:sz w:val="36"/>
          <w:szCs w:val="36"/>
        </w:rPr>
      </w:pPr>
    </w:p>
    <w:p w:rsidR="00C235FD" w:rsidRPr="00FF7DF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FF7DF9">
        <w:rPr>
          <w:rFonts w:ascii="Tahoma" w:hAnsi="Tahoma" w:cs="Tahoma"/>
          <w:bCs/>
          <w:i/>
          <w:sz w:val="16"/>
          <w:szCs w:val="16"/>
        </w:rPr>
        <w:t>* - niepotrzebne skreślić</w:t>
      </w:r>
    </w:p>
    <w:p w:rsidR="00C235FD" w:rsidRPr="00FF7DF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FF7DF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FF7DF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FF7DF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FF7DF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FF7DF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r w:rsidRPr="00FF7DF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FF7DF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FF7DF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FF7DF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FF7DF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i/>
          <w:sz w:val="16"/>
          <w:szCs w:val="16"/>
        </w:rPr>
      </w:pPr>
      <w:r w:rsidRPr="00FF7DF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FF7DF9">
        <w:rPr>
          <w:rStyle w:val="DeltaViewInsertion"/>
          <w:rFonts w:ascii="Tahoma" w:hAnsi="Tahoma" w:cs="Tahoma"/>
          <w:b w:val="0"/>
          <w:sz w:val="16"/>
          <w:szCs w:val="16"/>
        </w:rPr>
        <w:t>: przedsiębiorstwa, które nie są mikroprzedsiębiorstwami ani małymi przedsiębiorstwami</w:t>
      </w:r>
      <w:r w:rsidRPr="00FF7DF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sectPr w:rsidR="00C235FD" w:rsidRPr="00FF7DF9" w:rsidSect="00EF25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E0F" w:rsidRDefault="00C60E0F" w:rsidP="00C235FD">
      <w:r>
        <w:separator/>
      </w:r>
    </w:p>
  </w:endnote>
  <w:endnote w:type="continuationSeparator" w:id="0">
    <w:p w:rsidR="00C60E0F" w:rsidRDefault="00C60E0F" w:rsidP="00C2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B2B" w:rsidRDefault="00994B2B" w:rsidP="00994B2B">
    <w:pPr>
      <w:jc w:val="center"/>
      <w:rPr>
        <w:rFonts w:ascii="Tahoma" w:eastAsia="Calibri" w:hAnsi="Tahoma" w:cs="Tahoma"/>
        <w:sz w:val="16"/>
        <w:szCs w:val="16"/>
      </w:rPr>
    </w:pPr>
  </w:p>
  <w:p w:rsidR="00994B2B" w:rsidRPr="00291EBB" w:rsidRDefault="00301612" w:rsidP="0020312B">
    <w:pPr>
      <w:pBdr>
        <w:top w:val="single" w:sz="4" w:space="1" w:color="auto"/>
      </w:pBd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sz w:val="16"/>
        <w:szCs w:val="16"/>
      </w:rPr>
      <w:t>Gmina Mszana</w:t>
    </w:r>
    <w:r w:rsidR="00994B2B" w:rsidRPr="00291EBB">
      <w:rPr>
        <w:rFonts w:ascii="Tahoma" w:eastAsia="Calibri" w:hAnsi="Tahoma" w:cs="Tahoma"/>
        <w:sz w:val="16"/>
        <w:szCs w:val="16"/>
      </w:rPr>
      <w:t>.</w:t>
    </w:r>
  </w:p>
  <w:p w:rsidR="00994B2B" w:rsidRDefault="00994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E0F" w:rsidRDefault="00C60E0F" w:rsidP="00C235FD">
      <w:r>
        <w:separator/>
      </w:r>
    </w:p>
  </w:footnote>
  <w:footnote w:type="continuationSeparator" w:id="0">
    <w:p w:rsidR="00C60E0F" w:rsidRDefault="00C60E0F" w:rsidP="00C235FD">
      <w:r>
        <w:continuationSeparator/>
      </w:r>
    </w:p>
  </w:footnote>
  <w:footnote w:id="1">
    <w:p w:rsidR="00505486" w:rsidRDefault="005054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osobno.</w:t>
      </w:r>
    </w:p>
  </w:footnote>
  <w:footnote w:id="2">
    <w:p w:rsidR="00505486" w:rsidRPr="00D75DC9" w:rsidRDefault="00505486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505486" w:rsidRPr="00D75DC9" w:rsidRDefault="00505486" w:rsidP="0020312B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505486" w:rsidRDefault="00505486" w:rsidP="0020312B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 w:rsidR="0020312B"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gramStart"/>
      <w:r w:rsidRPr="00D75DC9">
        <w:rPr>
          <w:rFonts w:ascii="Tahoma" w:hAnsi="Tahoma" w:cs="Tahoma"/>
          <w:sz w:val="14"/>
          <w:szCs w:val="14"/>
        </w:rPr>
        <w:t>Dz.U</w:t>
      </w:r>
      <w:proofErr w:type="gram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  <w:footnote w:id="5">
    <w:p w:rsidR="005205D7" w:rsidRPr="0020312B" w:rsidRDefault="005205D7" w:rsidP="0020312B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20312B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20312B">
        <w:rPr>
          <w:rFonts w:ascii="Tahoma" w:hAnsi="Tahoma" w:cs="Tahoma"/>
          <w:sz w:val="14"/>
          <w:szCs w:val="14"/>
        </w:rPr>
        <w:t xml:space="preserve"> zgodnie z § 10 ust. 2 rozporządzenia Ministra Rozwoju z dnia 26.07.2016 r. </w:t>
      </w:r>
      <w:r w:rsidRPr="0020312B">
        <w:rPr>
          <w:rFonts w:ascii="Tahoma" w:hAnsi="Tahoma" w:cs="Tahoma"/>
          <w:i/>
          <w:sz w:val="14"/>
          <w:szCs w:val="14"/>
        </w:rPr>
        <w:t xml:space="preserve">w sprawie rodzajów dokumentów, jakich może żądać zamawiający od wykonawcy w postępowaniu o udzielenia zamówienia </w:t>
      </w:r>
      <w:r w:rsidRPr="0020312B">
        <w:rPr>
          <w:rFonts w:ascii="Tahoma" w:hAnsi="Tahoma" w:cs="Tahoma"/>
          <w:sz w:val="14"/>
          <w:szCs w:val="14"/>
        </w:rPr>
        <w:t>(Dz.U.2016.1126 ze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B2B" w:rsidRDefault="00994B2B" w:rsidP="00994B2B">
    <w:pPr>
      <w:pStyle w:val="Nagwek"/>
      <w:jc w:val="center"/>
      <w:rPr>
        <w:rFonts w:ascii="Tahoma" w:hAnsi="Tahoma" w:cs="Tahoma"/>
        <w:sz w:val="16"/>
        <w:szCs w:val="16"/>
      </w:rPr>
    </w:pPr>
  </w:p>
  <w:p w:rsidR="00C235FD" w:rsidRDefault="00C235FD" w:rsidP="0020312B">
    <w:pPr>
      <w:pStyle w:val="Nagwek"/>
      <w:pBdr>
        <w:bottom w:val="single" w:sz="4" w:space="1" w:color="auto"/>
      </w:pBdr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>Nr sprawy: PI.271.</w:t>
    </w:r>
    <w:r w:rsidR="0020312B">
      <w:rPr>
        <w:rFonts w:ascii="Tahoma" w:hAnsi="Tahoma" w:cs="Tahoma"/>
        <w:sz w:val="16"/>
        <w:szCs w:val="16"/>
      </w:rPr>
      <w:t>2</w:t>
    </w:r>
    <w:r w:rsidR="00576920">
      <w:rPr>
        <w:rFonts w:ascii="Tahoma" w:hAnsi="Tahoma" w:cs="Tahoma"/>
        <w:sz w:val="16"/>
        <w:szCs w:val="16"/>
      </w:rPr>
      <w:t>3</w:t>
    </w:r>
    <w:r w:rsidR="000D7DC3">
      <w:rPr>
        <w:rFonts w:ascii="Tahoma" w:hAnsi="Tahoma" w:cs="Tahoma"/>
        <w:sz w:val="16"/>
        <w:szCs w:val="16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642D6"/>
    <w:multiLevelType w:val="hybridMultilevel"/>
    <w:tmpl w:val="D7F8DA56"/>
    <w:lvl w:ilvl="0" w:tplc="91A4C25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107AD"/>
    <w:multiLevelType w:val="hybridMultilevel"/>
    <w:tmpl w:val="AC4EB954"/>
    <w:lvl w:ilvl="0" w:tplc="5A42338E">
      <w:start w:val="4"/>
      <w:numFmt w:val="decimal"/>
      <w:lvlText w:val="%1."/>
      <w:lvlJc w:val="left"/>
      <w:pPr>
        <w:ind w:left="288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A6C7C"/>
    <w:multiLevelType w:val="hybridMultilevel"/>
    <w:tmpl w:val="DDACAE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673E0"/>
    <w:multiLevelType w:val="multilevel"/>
    <w:tmpl w:val="C1FC60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E526076"/>
    <w:multiLevelType w:val="hybridMultilevel"/>
    <w:tmpl w:val="752ED28C"/>
    <w:lvl w:ilvl="0" w:tplc="5D643CE6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84C8E"/>
    <w:multiLevelType w:val="hybridMultilevel"/>
    <w:tmpl w:val="071CFA06"/>
    <w:lvl w:ilvl="0" w:tplc="5D643CE6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AE111E"/>
    <w:multiLevelType w:val="hybridMultilevel"/>
    <w:tmpl w:val="A306BCE4"/>
    <w:name w:val="WW8Num7"/>
    <w:lvl w:ilvl="0" w:tplc="7952AA76">
      <w:start w:val="1"/>
      <w:numFmt w:val="decimal"/>
      <w:lvlText w:val="%1."/>
      <w:lvlJc w:val="left"/>
      <w:pPr>
        <w:ind w:left="6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11"/>
  </w:num>
  <w:num w:numId="8">
    <w:abstractNumId w:val="2"/>
  </w:num>
  <w:num w:numId="9">
    <w:abstractNumId w:val="3"/>
  </w:num>
  <w:num w:numId="10">
    <w:abstractNumId w:val="1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5FD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A7E20"/>
    <w:rsid w:val="000B0A08"/>
    <w:rsid w:val="000C048D"/>
    <w:rsid w:val="000C4279"/>
    <w:rsid w:val="000D2928"/>
    <w:rsid w:val="000D37A2"/>
    <w:rsid w:val="000D4346"/>
    <w:rsid w:val="000D7DC3"/>
    <w:rsid w:val="000E131E"/>
    <w:rsid w:val="000E1AE5"/>
    <w:rsid w:val="000F7781"/>
    <w:rsid w:val="0010591B"/>
    <w:rsid w:val="0012370E"/>
    <w:rsid w:val="00125985"/>
    <w:rsid w:val="00152340"/>
    <w:rsid w:val="00154263"/>
    <w:rsid w:val="001818A4"/>
    <w:rsid w:val="00197E8F"/>
    <w:rsid w:val="001B3D2D"/>
    <w:rsid w:val="001C1CC9"/>
    <w:rsid w:val="001D15F2"/>
    <w:rsid w:val="001E0880"/>
    <w:rsid w:val="001E2F4E"/>
    <w:rsid w:val="0020312B"/>
    <w:rsid w:val="002126FB"/>
    <w:rsid w:val="002314DB"/>
    <w:rsid w:val="0023282C"/>
    <w:rsid w:val="00233679"/>
    <w:rsid w:val="00235CE2"/>
    <w:rsid w:val="002409E3"/>
    <w:rsid w:val="00267F54"/>
    <w:rsid w:val="00272314"/>
    <w:rsid w:val="00274278"/>
    <w:rsid w:val="00275437"/>
    <w:rsid w:val="002D6E59"/>
    <w:rsid w:val="002E231E"/>
    <w:rsid w:val="002E27E1"/>
    <w:rsid w:val="002F22BF"/>
    <w:rsid w:val="002F5234"/>
    <w:rsid w:val="0030040E"/>
    <w:rsid w:val="00301612"/>
    <w:rsid w:val="003054D2"/>
    <w:rsid w:val="00324EC2"/>
    <w:rsid w:val="003472D8"/>
    <w:rsid w:val="00357CFE"/>
    <w:rsid w:val="00371F5F"/>
    <w:rsid w:val="00383B91"/>
    <w:rsid w:val="0039054A"/>
    <w:rsid w:val="003917A8"/>
    <w:rsid w:val="003B00C9"/>
    <w:rsid w:val="003E5A0A"/>
    <w:rsid w:val="003F0635"/>
    <w:rsid w:val="003F2D7B"/>
    <w:rsid w:val="0041123D"/>
    <w:rsid w:val="0041175E"/>
    <w:rsid w:val="00441248"/>
    <w:rsid w:val="00447806"/>
    <w:rsid w:val="00473C52"/>
    <w:rsid w:val="0047581E"/>
    <w:rsid w:val="004A60B6"/>
    <w:rsid w:val="004B0AFD"/>
    <w:rsid w:val="004C1AF0"/>
    <w:rsid w:val="004C257C"/>
    <w:rsid w:val="004C4B34"/>
    <w:rsid w:val="004D46AB"/>
    <w:rsid w:val="004D6EA4"/>
    <w:rsid w:val="004E1875"/>
    <w:rsid w:val="004E2EE1"/>
    <w:rsid w:val="004F0823"/>
    <w:rsid w:val="005027E7"/>
    <w:rsid w:val="00505486"/>
    <w:rsid w:val="005205D7"/>
    <w:rsid w:val="0053428D"/>
    <w:rsid w:val="00535D16"/>
    <w:rsid w:val="00536371"/>
    <w:rsid w:val="005417AF"/>
    <w:rsid w:val="00554267"/>
    <w:rsid w:val="005577D9"/>
    <w:rsid w:val="00576920"/>
    <w:rsid w:val="00585F8A"/>
    <w:rsid w:val="005D5609"/>
    <w:rsid w:val="005E255F"/>
    <w:rsid w:val="005F0E6E"/>
    <w:rsid w:val="006071E4"/>
    <w:rsid w:val="00607989"/>
    <w:rsid w:val="00612219"/>
    <w:rsid w:val="00612BFE"/>
    <w:rsid w:val="00620FE1"/>
    <w:rsid w:val="00633966"/>
    <w:rsid w:val="00636817"/>
    <w:rsid w:val="00650310"/>
    <w:rsid w:val="00660C89"/>
    <w:rsid w:val="006774EB"/>
    <w:rsid w:val="006933E0"/>
    <w:rsid w:val="006975BE"/>
    <w:rsid w:val="006A11D7"/>
    <w:rsid w:val="006B3D24"/>
    <w:rsid w:val="006C2F0B"/>
    <w:rsid w:val="006D39AA"/>
    <w:rsid w:val="006D7630"/>
    <w:rsid w:val="006E646B"/>
    <w:rsid w:val="006F039B"/>
    <w:rsid w:val="006F11A2"/>
    <w:rsid w:val="00700ECB"/>
    <w:rsid w:val="0070743D"/>
    <w:rsid w:val="00715DB4"/>
    <w:rsid w:val="00741A68"/>
    <w:rsid w:val="00744993"/>
    <w:rsid w:val="00745961"/>
    <w:rsid w:val="00746945"/>
    <w:rsid w:val="007611DF"/>
    <w:rsid w:val="0076384B"/>
    <w:rsid w:val="00763EA7"/>
    <w:rsid w:val="00764AC6"/>
    <w:rsid w:val="00776F3A"/>
    <w:rsid w:val="007C13B6"/>
    <w:rsid w:val="007D5FA6"/>
    <w:rsid w:val="00821AF9"/>
    <w:rsid w:val="008379A4"/>
    <w:rsid w:val="0084200F"/>
    <w:rsid w:val="00853186"/>
    <w:rsid w:val="008540B1"/>
    <w:rsid w:val="00855258"/>
    <w:rsid w:val="008A6CDF"/>
    <w:rsid w:val="008B7391"/>
    <w:rsid w:val="008D1013"/>
    <w:rsid w:val="008D19F8"/>
    <w:rsid w:val="008D3BDB"/>
    <w:rsid w:val="008F3B83"/>
    <w:rsid w:val="009557DE"/>
    <w:rsid w:val="009648DE"/>
    <w:rsid w:val="00966DE0"/>
    <w:rsid w:val="009724F3"/>
    <w:rsid w:val="00994B2B"/>
    <w:rsid w:val="009A4D1B"/>
    <w:rsid w:val="009C01A6"/>
    <w:rsid w:val="009C2C53"/>
    <w:rsid w:val="009D2D3A"/>
    <w:rsid w:val="009F0C38"/>
    <w:rsid w:val="009F267B"/>
    <w:rsid w:val="009F7D0F"/>
    <w:rsid w:val="00A0055A"/>
    <w:rsid w:val="00A02C6E"/>
    <w:rsid w:val="00A227E5"/>
    <w:rsid w:val="00A245C5"/>
    <w:rsid w:val="00A30E71"/>
    <w:rsid w:val="00A522A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4897"/>
    <w:rsid w:val="00B05BAE"/>
    <w:rsid w:val="00B116B4"/>
    <w:rsid w:val="00B243C1"/>
    <w:rsid w:val="00B37FA0"/>
    <w:rsid w:val="00B4430C"/>
    <w:rsid w:val="00B53004"/>
    <w:rsid w:val="00B541CB"/>
    <w:rsid w:val="00B658D5"/>
    <w:rsid w:val="00B729EB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35FD"/>
    <w:rsid w:val="00C5159C"/>
    <w:rsid w:val="00C60E0F"/>
    <w:rsid w:val="00C7167E"/>
    <w:rsid w:val="00C72A54"/>
    <w:rsid w:val="00C92480"/>
    <w:rsid w:val="00C94159"/>
    <w:rsid w:val="00CA05EC"/>
    <w:rsid w:val="00CA4C39"/>
    <w:rsid w:val="00CA592B"/>
    <w:rsid w:val="00CD1F4B"/>
    <w:rsid w:val="00CE4DAC"/>
    <w:rsid w:val="00CF1A4A"/>
    <w:rsid w:val="00CF308D"/>
    <w:rsid w:val="00CF5A6F"/>
    <w:rsid w:val="00D05231"/>
    <w:rsid w:val="00D14A72"/>
    <w:rsid w:val="00D41989"/>
    <w:rsid w:val="00D43102"/>
    <w:rsid w:val="00D4585D"/>
    <w:rsid w:val="00D54F15"/>
    <w:rsid w:val="00D63B29"/>
    <w:rsid w:val="00D72EA5"/>
    <w:rsid w:val="00D75DC9"/>
    <w:rsid w:val="00D826CB"/>
    <w:rsid w:val="00DA2C10"/>
    <w:rsid w:val="00DA5381"/>
    <w:rsid w:val="00DC4A6B"/>
    <w:rsid w:val="00DC518A"/>
    <w:rsid w:val="00DD1421"/>
    <w:rsid w:val="00DE5453"/>
    <w:rsid w:val="00E3477E"/>
    <w:rsid w:val="00E4391C"/>
    <w:rsid w:val="00E43D59"/>
    <w:rsid w:val="00E45486"/>
    <w:rsid w:val="00E466D6"/>
    <w:rsid w:val="00E50506"/>
    <w:rsid w:val="00E5585F"/>
    <w:rsid w:val="00E875A6"/>
    <w:rsid w:val="00E97988"/>
    <w:rsid w:val="00EA1452"/>
    <w:rsid w:val="00EA4DE4"/>
    <w:rsid w:val="00ED1A7E"/>
    <w:rsid w:val="00ED214A"/>
    <w:rsid w:val="00ED5280"/>
    <w:rsid w:val="00ED6BE5"/>
    <w:rsid w:val="00EF0E0B"/>
    <w:rsid w:val="00EF2590"/>
    <w:rsid w:val="00F00C0F"/>
    <w:rsid w:val="00F274C5"/>
    <w:rsid w:val="00F35B93"/>
    <w:rsid w:val="00F6150A"/>
    <w:rsid w:val="00F63772"/>
    <w:rsid w:val="00F65235"/>
    <w:rsid w:val="00F6788F"/>
    <w:rsid w:val="00F73A94"/>
    <w:rsid w:val="00F86BF9"/>
    <w:rsid w:val="00F91959"/>
    <w:rsid w:val="00F94970"/>
    <w:rsid w:val="00FA43F0"/>
    <w:rsid w:val="00FB17E2"/>
    <w:rsid w:val="00FB2545"/>
    <w:rsid w:val="00FB686F"/>
    <w:rsid w:val="00FC47B4"/>
    <w:rsid w:val="00FC5B09"/>
    <w:rsid w:val="00FE124F"/>
    <w:rsid w:val="00FF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48515796"/>
  <w15:docId w15:val="{637DF118-E97E-4CE7-8B0C-1B15C9FC2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05EC"/>
    <w:pPr>
      <w:keepNext/>
      <w:keepLines/>
      <w:spacing w:before="240" w:line="360" w:lineRule="auto"/>
      <w:jc w:val="center"/>
      <w:outlineLvl w:val="0"/>
    </w:pPr>
    <w:rPr>
      <w:rFonts w:ascii="Tahoma" w:eastAsiaTheme="majorEastAsia" w:hAnsi="Tahom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5235"/>
    <w:pPr>
      <w:keepNext/>
      <w:keepLines/>
      <w:spacing w:before="200"/>
      <w:outlineLvl w:val="1"/>
    </w:pPr>
    <w:rPr>
      <w:rFonts w:ascii="Tahoma" w:eastAsiaTheme="majorEastAsia" w:hAnsi="Tahoma" w:cstheme="majorBidi"/>
      <w:b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DC4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357CFE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05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05D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CA05EC"/>
    <w:rPr>
      <w:rFonts w:ascii="Tahoma" w:eastAsiaTheme="majorEastAsia" w:hAnsi="Tahoma" w:cstheme="majorBidi"/>
      <w:b/>
      <w:kern w:val="1"/>
      <w:sz w:val="24"/>
      <w:szCs w:val="32"/>
      <w:lang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E9798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F65235"/>
    <w:rPr>
      <w:rFonts w:ascii="Tahoma" w:eastAsiaTheme="majorEastAsia" w:hAnsi="Tahoma" w:cstheme="majorBidi"/>
      <w:b/>
      <w:bCs/>
      <w:kern w:val="1"/>
      <w:sz w:val="20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4B1BE-630B-4305-AB87-ECA20416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4</Pages>
  <Words>1386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27</cp:revision>
  <dcterms:created xsi:type="dcterms:W3CDTF">2019-06-06T07:47:00Z</dcterms:created>
  <dcterms:modified xsi:type="dcterms:W3CDTF">2020-10-26T08:48:00Z</dcterms:modified>
</cp:coreProperties>
</file>